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BFDDF" w14:textId="1E8E61FA" w:rsidR="00051F77" w:rsidRPr="007C1693" w:rsidRDefault="005F560A" w:rsidP="00E648E9">
      <w:pPr>
        <w:rPr>
          <w:rFonts w:ascii="Arial" w:hAnsi="Arial" w:cs="Arial"/>
          <w:sz w:val="20"/>
          <w:szCs w:val="20"/>
        </w:rPr>
      </w:pPr>
      <w:bookmarkStart w:id="0" w:name="HowNowSelectText_2"/>
      <w:bookmarkStart w:id="1" w:name="HowNowBody"/>
      <w:r w:rsidRPr="007C1693">
        <w:rPr>
          <w:rFonts w:ascii="Arial" w:hAnsi="Arial" w:cs="Arial"/>
          <w:sz w:val="20"/>
          <w:szCs w:val="20"/>
        </w:rPr>
        <w:t>[</w:t>
      </w:r>
      <w:proofErr w:type="spellStart"/>
      <w:r w:rsidR="00CF118F" w:rsidRPr="007C1693">
        <w:rPr>
          <w:rFonts w:ascii="Arial" w:hAnsi="Arial" w:cs="Arial"/>
          <w:sz w:val="20"/>
          <w:szCs w:val="20"/>
        </w:rPr>
        <w:t>D</w:t>
      </w:r>
      <w:r w:rsidRPr="007C1693">
        <w:rPr>
          <w:rFonts w:ascii="Arial" w:hAnsi="Arial" w:cs="Arial"/>
          <w:sz w:val="20"/>
          <w:szCs w:val="20"/>
        </w:rPr>
        <w:t>ate</w:t>
      </w:r>
      <w:r w:rsidR="00020A8C" w:rsidRPr="007C1693">
        <w:rPr>
          <w:rFonts w:ascii="Arial" w:hAnsi="Arial" w:cs="Arial"/>
          <w:sz w:val="20"/>
          <w:szCs w:val="20"/>
        </w:rPr>
        <w:t>O</w:t>
      </w:r>
      <w:r w:rsidRPr="007C1693">
        <w:rPr>
          <w:rFonts w:ascii="Arial" w:hAnsi="Arial" w:cs="Arial"/>
          <w:sz w:val="20"/>
          <w:szCs w:val="20"/>
        </w:rPr>
        <w:t>f</w:t>
      </w:r>
      <w:r w:rsidR="00020A8C" w:rsidRPr="007C1693">
        <w:rPr>
          <w:rFonts w:ascii="Arial" w:hAnsi="Arial" w:cs="Arial"/>
          <w:sz w:val="20"/>
          <w:szCs w:val="20"/>
        </w:rPr>
        <w:t>L</w:t>
      </w:r>
      <w:r w:rsidRPr="007C1693">
        <w:rPr>
          <w:rFonts w:ascii="Arial" w:hAnsi="Arial" w:cs="Arial"/>
          <w:sz w:val="20"/>
          <w:szCs w:val="20"/>
        </w:rPr>
        <w:t>etter</w:t>
      </w:r>
      <w:proofErr w:type="spellEnd"/>
      <w:r w:rsidRPr="007C1693">
        <w:rPr>
          <w:rFonts w:ascii="Arial" w:hAnsi="Arial" w:cs="Arial"/>
          <w:sz w:val="20"/>
          <w:szCs w:val="20"/>
        </w:rPr>
        <w:t>]</w:t>
      </w:r>
    </w:p>
    <w:p w14:paraId="18B4AD68" w14:textId="794352E0" w:rsidR="00051F77" w:rsidRPr="007C1693" w:rsidRDefault="00051F77" w:rsidP="00E648E9">
      <w:pPr>
        <w:rPr>
          <w:rFonts w:ascii="Arial" w:hAnsi="Arial" w:cs="Arial"/>
          <w:sz w:val="20"/>
          <w:szCs w:val="20"/>
        </w:rPr>
      </w:pPr>
    </w:p>
    <w:p w14:paraId="26CF57AF" w14:textId="709AF3F4" w:rsidR="005F560A" w:rsidRPr="007C1693" w:rsidRDefault="005F560A" w:rsidP="00E648E9">
      <w:pPr>
        <w:rPr>
          <w:rFonts w:ascii="Arial" w:hAnsi="Arial" w:cs="Arial"/>
          <w:sz w:val="20"/>
          <w:szCs w:val="20"/>
        </w:rPr>
      </w:pPr>
      <w:r w:rsidRPr="007C1693">
        <w:rPr>
          <w:rFonts w:ascii="Arial" w:hAnsi="Arial" w:cs="Arial"/>
          <w:sz w:val="20"/>
          <w:szCs w:val="20"/>
        </w:rPr>
        <w:t>[</w:t>
      </w:r>
      <w:proofErr w:type="spellStart"/>
      <w:r w:rsidR="00CF118F" w:rsidRPr="007C1693">
        <w:rPr>
          <w:rFonts w:ascii="Arial" w:hAnsi="Arial" w:cs="Arial"/>
          <w:sz w:val="20"/>
          <w:szCs w:val="20"/>
        </w:rPr>
        <w:t>F</w:t>
      </w:r>
      <w:r w:rsidRPr="007C1693">
        <w:rPr>
          <w:rFonts w:ascii="Arial" w:hAnsi="Arial" w:cs="Arial"/>
          <w:sz w:val="20"/>
          <w:szCs w:val="20"/>
        </w:rPr>
        <w:t>und</w:t>
      </w:r>
      <w:r w:rsidR="00CF118F" w:rsidRPr="007C1693">
        <w:rPr>
          <w:rFonts w:ascii="Arial" w:hAnsi="Arial" w:cs="Arial"/>
          <w:sz w:val="20"/>
          <w:szCs w:val="20"/>
        </w:rPr>
        <w:t>N</w:t>
      </w:r>
      <w:r w:rsidRPr="007C1693">
        <w:rPr>
          <w:rFonts w:ascii="Arial" w:hAnsi="Arial" w:cs="Arial"/>
          <w:sz w:val="20"/>
          <w:szCs w:val="20"/>
        </w:rPr>
        <w:t>ame</w:t>
      </w:r>
      <w:proofErr w:type="spellEnd"/>
      <w:r w:rsidRPr="007C1693">
        <w:rPr>
          <w:rFonts w:ascii="Arial" w:hAnsi="Arial" w:cs="Arial"/>
          <w:sz w:val="20"/>
          <w:szCs w:val="20"/>
        </w:rPr>
        <w:t>]</w:t>
      </w:r>
    </w:p>
    <w:p w14:paraId="6E19FAF8" w14:textId="651F1B27" w:rsidR="005F560A" w:rsidRPr="007C1693" w:rsidRDefault="005F560A" w:rsidP="00E648E9">
      <w:pPr>
        <w:rPr>
          <w:rFonts w:ascii="Arial" w:hAnsi="Arial" w:cs="Arial"/>
          <w:sz w:val="20"/>
          <w:szCs w:val="20"/>
        </w:rPr>
      </w:pPr>
      <w:r w:rsidRPr="007C1693">
        <w:rPr>
          <w:rFonts w:ascii="Arial" w:hAnsi="Arial" w:cs="Arial"/>
          <w:sz w:val="20"/>
          <w:szCs w:val="20"/>
        </w:rPr>
        <w:t>[</w:t>
      </w:r>
      <w:proofErr w:type="spellStart"/>
      <w:r w:rsidR="00CF118F" w:rsidRPr="007C1693">
        <w:rPr>
          <w:rFonts w:ascii="Arial" w:hAnsi="Arial" w:cs="Arial"/>
          <w:sz w:val="20"/>
          <w:szCs w:val="20"/>
        </w:rPr>
        <w:t>F</w:t>
      </w:r>
      <w:r w:rsidRPr="007C1693">
        <w:rPr>
          <w:rFonts w:ascii="Arial" w:hAnsi="Arial" w:cs="Arial"/>
          <w:sz w:val="20"/>
          <w:szCs w:val="20"/>
        </w:rPr>
        <w:t>und</w:t>
      </w:r>
      <w:r w:rsidR="00CF118F" w:rsidRPr="007C1693">
        <w:rPr>
          <w:rFonts w:ascii="Arial" w:hAnsi="Arial" w:cs="Arial"/>
          <w:sz w:val="20"/>
          <w:szCs w:val="20"/>
        </w:rPr>
        <w:t>R</w:t>
      </w:r>
      <w:r w:rsidRPr="007C1693">
        <w:rPr>
          <w:rFonts w:ascii="Arial" w:hAnsi="Arial" w:cs="Arial"/>
          <w:sz w:val="20"/>
          <w:szCs w:val="20"/>
        </w:rPr>
        <w:t>esidential</w:t>
      </w:r>
      <w:r w:rsidR="00CF118F" w:rsidRPr="007C1693">
        <w:rPr>
          <w:rFonts w:ascii="Arial" w:hAnsi="Arial" w:cs="Arial"/>
          <w:sz w:val="20"/>
          <w:szCs w:val="20"/>
        </w:rPr>
        <w:t>A</w:t>
      </w:r>
      <w:r w:rsidRPr="007C1693">
        <w:rPr>
          <w:rFonts w:ascii="Arial" w:hAnsi="Arial" w:cs="Arial"/>
          <w:sz w:val="20"/>
          <w:szCs w:val="20"/>
        </w:rPr>
        <w:t>ddress</w:t>
      </w:r>
      <w:r w:rsidR="00F53EBB" w:rsidRPr="007C1693">
        <w:rPr>
          <w:rFonts w:ascii="Arial" w:hAnsi="Arial" w:cs="Arial"/>
          <w:sz w:val="20"/>
          <w:szCs w:val="20"/>
        </w:rPr>
        <w:t>Block</w:t>
      </w:r>
      <w:proofErr w:type="spellEnd"/>
      <w:r w:rsidRPr="007C1693">
        <w:rPr>
          <w:rFonts w:ascii="Arial" w:hAnsi="Arial" w:cs="Arial"/>
          <w:sz w:val="20"/>
          <w:szCs w:val="20"/>
        </w:rPr>
        <w:t>]</w:t>
      </w:r>
    </w:p>
    <w:p w14:paraId="366115A2" w14:textId="4587C4FD" w:rsidR="005F560A" w:rsidRPr="007C1693" w:rsidRDefault="005F560A" w:rsidP="00E648E9">
      <w:pPr>
        <w:rPr>
          <w:rFonts w:ascii="Arial" w:hAnsi="Arial" w:cs="Arial"/>
          <w:sz w:val="20"/>
          <w:szCs w:val="20"/>
        </w:rPr>
      </w:pPr>
    </w:p>
    <w:p w14:paraId="10572CCE" w14:textId="77777777" w:rsidR="005F560A" w:rsidRPr="007C1693" w:rsidRDefault="005F560A" w:rsidP="00E648E9">
      <w:pPr>
        <w:rPr>
          <w:rFonts w:ascii="Arial" w:hAnsi="Arial" w:cs="Arial"/>
          <w:sz w:val="20"/>
          <w:szCs w:val="20"/>
        </w:rPr>
      </w:pPr>
    </w:p>
    <w:p w14:paraId="049CEF49" w14:textId="2F819883" w:rsidR="005F560A" w:rsidRPr="007C1693" w:rsidRDefault="005F560A" w:rsidP="00E648E9">
      <w:pPr>
        <w:rPr>
          <w:rFonts w:ascii="Arial" w:hAnsi="Arial" w:cs="Arial"/>
          <w:sz w:val="20"/>
          <w:szCs w:val="20"/>
        </w:rPr>
      </w:pPr>
      <w:r w:rsidRPr="007C1693">
        <w:rPr>
          <w:rFonts w:ascii="Arial" w:hAnsi="Arial" w:cs="Arial"/>
          <w:sz w:val="20"/>
          <w:szCs w:val="20"/>
        </w:rPr>
        <w:t xml:space="preserve">Dear </w:t>
      </w:r>
      <w:r w:rsidR="00CF118F" w:rsidRPr="007C1693">
        <w:rPr>
          <w:rFonts w:ascii="Arial" w:hAnsi="Arial" w:cs="Arial"/>
          <w:sz w:val="20"/>
          <w:szCs w:val="20"/>
        </w:rPr>
        <w:t>T</w:t>
      </w:r>
      <w:r w:rsidRPr="007C1693">
        <w:rPr>
          <w:rFonts w:ascii="Arial" w:hAnsi="Arial" w:cs="Arial"/>
          <w:sz w:val="20"/>
          <w:szCs w:val="20"/>
        </w:rPr>
        <w:t>rustee,</w:t>
      </w:r>
    </w:p>
    <w:p w14:paraId="3EA59434" w14:textId="77777777" w:rsidR="00051F77" w:rsidRPr="00CF118F" w:rsidRDefault="00051F77" w:rsidP="00E648E9">
      <w:pPr>
        <w:rPr>
          <w:rFonts w:ascii="Arial" w:hAnsi="Arial" w:cs="Arial"/>
          <w:b/>
          <w:bCs/>
        </w:rPr>
      </w:pPr>
    </w:p>
    <w:p w14:paraId="5C59BEB3" w14:textId="152B8693" w:rsidR="00051F77" w:rsidRPr="007C1693" w:rsidRDefault="005F560A" w:rsidP="00E648E9">
      <w:pPr>
        <w:rPr>
          <w:rFonts w:ascii="Arial" w:hAnsi="Arial" w:cs="Arial"/>
          <w:b/>
          <w:bCs/>
          <w:sz w:val="20"/>
          <w:szCs w:val="20"/>
        </w:rPr>
      </w:pPr>
      <w:r w:rsidRPr="007C1693">
        <w:rPr>
          <w:rFonts w:ascii="Arial" w:hAnsi="Arial" w:cs="Arial"/>
          <w:b/>
          <w:bCs/>
          <w:sz w:val="20"/>
          <w:szCs w:val="20"/>
        </w:rPr>
        <w:t>[</w:t>
      </w:r>
      <w:proofErr w:type="spellStart"/>
      <w:r w:rsidR="00CF118F" w:rsidRPr="007C1693">
        <w:rPr>
          <w:rFonts w:ascii="Arial" w:hAnsi="Arial" w:cs="Arial"/>
          <w:b/>
          <w:bCs/>
          <w:sz w:val="20"/>
          <w:szCs w:val="20"/>
        </w:rPr>
        <w:t>F</w:t>
      </w:r>
      <w:r w:rsidRPr="007C1693">
        <w:rPr>
          <w:rFonts w:ascii="Arial" w:hAnsi="Arial" w:cs="Arial"/>
          <w:b/>
          <w:bCs/>
          <w:sz w:val="20"/>
          <w:szCs w:val="20"/>
        </w:rPr>
        <w:t>und</w:t>
      </w:r>
      <w:r w:rsidR="00CF118F" w:rsidRPr="007C1693">
        <w:rPr>
          <w:rFonts w:ascii="Arial" w:hAnsi="Arial" w:cs="Arial"/>
          <w:b/>
          <w:bCs/>
          <w:sz w:val="20"/>
          <w:szCs w:val="20"/>
        </w:rPr>
        <w:t>N</w:t>
      </w:r>
      <w:r w:rsidRPr="007C1693">
        <w:rPr>
          <w:rFonts w:ascii="Arial" w:hAnsi="Arial" w:cs="Arial"/>
          <w:b/>
          <w:bCs/>
          <w:sz w:val="20"/>
          <w:szCs w:val="20"/>
        </w:rPr>
        <w:t>ame</w:t>
      </w:r>
      <w:proofErr w:type="spellEnd"/>
      <w:r w:rsidRPr="007C1693">
        <w:rPr>
          <w:rFonts w:ascii="Arial" w:hAnsi="Arial" w:cs="Arial"/>
          <w:b/>
          <w:bCs/>
          <w:sz w:val="20"/>
          <w:szCs w:val="20"/>
        </w:rPr>
        <w:t>]</w:t>
      </w:r>
    </w:p>
    <w:p w14:paraId="45283EC9" w14:textId="0A4F9E1C" w:rsidR="00E648E9" w:rsidRPr="007C1693" w:rsidRDefault="00A50437" w:rsidP="00E648E9">
      <w:pPr>
        <w:rPr>
          <w:rFonts w:ascii="Arial" w:hAnsi="Arial" w:cs="Arial"/>
          <w:b/>
          <w:bCs/>
          <w:sz w:val="20"/>
          <w:szCs w:val="20"/>
        </w:rPr>
      </w:pPr>
      <w:bookmarkStart w:id="2" w:name="HowNowSelectText_3"/>
      <w:bookmarkEnd w:id="0"/>
      <w:r w:rsidRPr="007C1693">
        <w:rPr>
          <w:rFonts w:ascii="Arial" w:hAnsi="Arial" w:cs="Arial"/>
          <w:b/>
          <w:bCs/>
          <w:sz w:val="20"/>
          <w:szCs w:val="20"/>
        </w:rPr>
        <w:t>ABN [</w:t>
      </w:r>
      <w:proofErr w:type="spellStart"/>
      <w:r w:rsidRPr="007C1693">
        <w:rPr>
          <w:rFonts w:ascii="Arial" w:hAnsi="Arial" w:cs="Arial"/>
          <w:b/>
          <w:bCs/>
          <w:sz w:val="20"/>
          <w:szCs w:val="20"/>
        </w:rPr>
        <w:t>FundAbn</w:t>
      </w:r>
      <w:proofErr w:type="spellEnd"/>
      <w:r w:rsidRPr="007C1693">
        <w:rPr>
          <w:rFonts w:ascii="Arial" w:hAnsi="Arial" w:cs="Arial"/>
          <w:b/>
          <w:bCs/>
          <w:sz w:val="20"/>
          <w:szCs w:val="20"/>
        </w:rPr>
        <w:t>]</w:t>
      </w:r>
    </w:p>
    <w:bookmarkEnd w:id="2"/>
    <w:p w14:paraId="33FD7B44" w14:textId="77777777" w:rsidR="00E648E9" w:rsidRPr="007C1693" w:rsidRDefault="00E648E9" w:rsidP="00E648E9">
      <w:pPr>
        <w:rPr>
          <w:rFonts w:ascii="Arial" w:hAnsi="Arial" w:cs="Arial"/>
          <w:b/>
          <w:bCs/>
          <w:sz w:val="20"/>
          <w:szCs w:val="20"/>
        </w:rPr>
      </w:pPr>
      <w:r w:rsidRPr="007C1693">
        <w:rPr>
          <w:rFonts w:ascii="Arial" w:hAnsi="Arial" w:cs="Arial"/>
          <w:b/>
          <w:bCs/>
          <w:sz w:val="20"/>
          <w:szCs w:val="20"/>
        </w:rPr>
        <w:t>APPOINTMENT AS ADMINISTRATOR/ACCOUNTANT</w:t>
      </w:r>
    </w:p>
    <w:p w14:paraId="1E6EACCF" w14:textId="77777777" w:rsidR="00E648E9" w:rsidRPr="00E648E9" w:rsidRDefault="00E648E9" w:rsidP="00E648E9">
      <w:pPr>
        <w:rPr>
          <w:rFonts w:ascii="Arial" w:eastAsia="Times New Roman" w:hAnsi="Arial" w:cs="Arial"/>
          <w:b/>
          <w:bCs/>
          <w:caps/>
          <w:spacing w:val="-2"/>
          <w:sz w:val="20"/>
          <w:szCs w:val="20"/>
        </w:rPr>
      </w:pPr>
    </w:p>
    <w:p w14:paraId="16E83128" w14:textId="0CEEB7A7" w:rsidR="00E648E9" w:rsidRPr="00E648E9" w:rsidRDefault="00E648E9" w:rsidP="00E648E9">
      <w:pPr>
        <w:spacing w:before="6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 xml:space="preserve">Thank you for the information to prepare your financial accounts and income tax returns for the year ended </w:t>
      </w:r>
      <w:r w:rsidR="00A50437">
        <w:rPr>
          <w:rFonts w:ascii="Arial" w:eastAsia="Times New Roman" w:hAnsi="Arial" w:cs="Arial"/>
          <w:sz w:val="20"/>
          <w:szCs w:val="20"/>
          <w:lang w:val="en-AU"/>
        </w:rPr>
        <w:t>[</w:t>
      </w:r>
      <w:proofErr w:type="spellStart"/>
      <w:r w:rsidR="00A50437">
        <w:rPr>
          <w:rFonts w:ascii="Arial" w:eastAsia="Times New Roman" w:hAnsi="Arial" w:cs="Arial"/>
          <w:sz w:val="20"/>
          <w:szCs w:val="20"/>
          <w:lang w:val="en-AU"/>
        </w:rPr>
        <w:t>EndDate</w:t>
      </w:r>
      <w:proofErr w:type="spellEnd"/>
      <w:r w:rsidR="005F560A">
        <w:rPr>
          <w:rFonts w:ascii="Arial" w:eastAsia="Times New Roman" w:hAnsi="Arial" w:cs="Arial"/>
          <w:sz w:val="20"/>
          <w:szCs w:val="20"/>
          <w:lang w:val="en-AU"/>
        </w:rPr>
        <w:t>]</w:t>
      </w:r>
    </w:p>
    <w:p w14:paraId="64B28899" w14:textId="77777777" w:rsidR="00E648E9" w:rsidRPr="00E648E9" w:rsidRDefault="00E648E9" w:rsidP="00E648E9">
      <w:pPr>
        <w:spacing w:before="6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We have commenced work on the assignment and in accordance with our Quality Assurance procedures, would like to inform you of the work we will be performing and the estimated fee and payment arrangements.</w:t>
      </w:r>
    </w:p>
    <w:p w14:paraId="302F30D9" w14:textId="77777777" w:rsidR="00E648E9" w:rsidRPr="00E648E9" w:rsidRDefault="00E648E9" w:rsidP="00E648E9">
      <w:pPr>
        <w:spacing w:before="6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In a typical year (and subject to your instructions) this service would consist of:</w:t>
      </w:r>
    </w:p>
    <w:p w14:paraId="1D71B174"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Attending to your annual taxation and accounting/administration needs</w:t>
      </w:r>
    </w:p>
    <w:p w14:paraId="2DB16098"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Providing assistance where necessary by telephone or otherwise, as a general practice, you will not be charged for telephone calls unless the issue in question takes some time to discuss or additional research.</w:t>
      </w:r>
    </w:p>
    <w:p w14:paraId="08D37C91"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Keeping you up to date with relevant issues</w:t>
      </w:r>
    </w:p>
    <w:p w14:paraId="345E75E2"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Providing other consulting services if required as detailed below.</w:t>
      </w:r>
    </w:p>
    <w:p w14:paraId="26DD2337"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 xml:space="preserve">To deliver these services effectively, you will have at least two points of contact in our office. </w:t>
      </w:r>
    </w:p>
    <w:p w14:paraId="42137D23" w14:textId="4C06CB56" w:rsidR="00A50437" w:rsidRPr="0084626A" w:rsidRDefault="00E648E9" w:rsidP="0084626A">
      <w:pPr>
        <w:spacing w:before="12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Our fees are based on the time required by the individuals assigned to the engagement plus direct out of pocket expenses (including GST). The minimum fee levels (exclusive of GST)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333"/>
      </w:tblGrid>
      <w:tr w:rsidR="00A50437" w14:paraId="213D0C9C" w14:textId="77777777" w:rsidTr="00A50437">
        <w:tc>
          <w:tcPr>
            <w:tcW w:w="4957" w:type="dxa"/>
          </w:tcPr>
          <w:p w14:paraId="5ED43AC3" w14:textId="0C9711CB" w:rsidR="00A50437" w:rsidRDefault="00A50437" w:rsidP="00E648E9">
            <w:pPr>
              <w:tabs>
                <w:tab w:val="left" w:pos="720"/>
                <w:tab w:val="center" w:pos="4320"/>
                <w:tab w:val="left" w:pos="5220"/>
                <w:tab w:val="right" w:pos="8640"/>
              </w:tabs>
              <w:spacing w:after="60"/>
              <w:jc w:val="both"/>
              <w:rPr>
                <w:rFonts w:ascii="Arial" w:eastAsia="Times New Roman" w:hAnsi="Arial" w:cs="Times New Roman"/>
                <w:sz w:val="20"/>
                <w:szCs w:val="20"/>
                <w:lang w:val="en-AU"/>
              </w:rPr>
            </w:pPr>
            <w:r w:rsidRPr="00E648E9">
              <w:rPr>
                <w:rFonts w:ascii="Arial" w:eastAsia="Times New Roman" w:hAnsi="Arial" w:cs="Times New Roman"/>
                <w:sz w:val="20"/>
                <w:szCs w:val="20"/>
                <w:lang w:val="en-AU"/>
              </w:rPr>
              <w:t>Fund Fee</w:t>
            </w:r>
          </w:p>
        </w:tc>
        <w:tc>
          <w:tcPr>
            <w:tcW w:w="3333" w:type="dxa"/>
          </w:tcPr>
          <w:p w14:paraId="0EDF228C" w14:textId="13DC4213" w:rsidR="00A50437" w:rsidRDefault="00A50437" w:rsidP="00A50437">
            <w:pPr>
              <w:tabs>
                <w:tab w:val="left" w:pos="720"/>
                <w:tab w:val="center" w:pos="4320"/>
                <w:tab w:val="left" w:pos="5220"/>
                <w:tab w:val="right" w:pos="8640"/>
              </w:tabs>
              <w:spacing w:after="60"/>
              <w:rPr>
                <w:rFonts w:ascii="Arial" w:eastAsia="Times New Roman" w:hAnsi="Arial" w:cs="Times New Roman"/>
                <w:sz w:val="20"/>
                <w:szCs w:val="20"/>
                <w:lang w:val="en-AU"/>
              </w:rPr>
            </w:pPr>
            <w:r w:rsidRPr="00E648E9">
              <w:rPr>
                <w:rFonts w:ascii="Arial" w:eastAsia="Times New Roman" w:hAnsi="Arial" w:cs="Times New Roman"/>
                <w:sz w:val="20"/>
                <w:szCs w:val="20"/>
                <w:lang w:val="en-AU"/>
              </w:rPr>
              <w:t>$</w:t>
            </w:r>
            <w:r w:rsidR="00397E00">
              <w:rPr>
                <w:rFonts w:ascii="Arial" w:eastAsia="Times New Roman" w:hAnsi="Arial" w:cs="Times New Roman"/>
                <w:sz w:val="20"/>
                <w:szCs w:val="20"/>
                <w:lang w:val="en-AU"/>
              </w:rPr>
              <w:t>2</w:t>
            </w:r>
            <w:r w:rsidRPr="00E648E9">
              <w:rPr>
                <w:rFonts w:ascii="Arial" w:eastAsia="Times New Roman" w:hAnsi="Arial" w:cs="Times New Roman"/>
                <w:sz w:val="20"/>
                <w:szCs w:val="20"/>
                <w:lang w:val="en-AU"/>
              </w:rPr>
              <w:t>,</w:t>
            </w:r>
            <w:r w:rsidR="00397E00">
              <w:rPr>
                <w:rFonts w:ascii="Arial" w:eastAsia="Times New Roman" w:hAnsi="Arial" w:cs="Times New Roman"/>
                <w:sz w:val="20"/>
                <w:szCs w:val="20"/>
                <w:lang w:val="en-AU"/>
              </w:rPr>
              <w:t>0</w:t>
            </w:r>
            <w:r w:rsidR="000D450F">
              <w:rPr>
                <w:rFonts w:ascii="Arial" w:eastAsia="Times New Roman" w:hAnsi="Arial" w:cs="Times New Roman"/>
                <w:sz w:val="20"/>
                <w:szCs w:val="20"/>
                <w:lang w:val="en-AU"/>
              </w:rPr>
              <w:t>00</w:t>
            </w:r>
            <w:r w:rsidRPr="00E648E9">
              <w:rPr>
                <w:rFonts w:ascii="Arial" w:eastAsia="Times New Roman" w:hAnsi="Arial" w:cs="Times New Roman"/>
                <w:sz w:val="20"/>
                <w:szCs w:val="20"/>
                <w:lang w:val="en-AU"/>
              </w:rPr>
              <w:t>.00 per annum</w:t>
            </w:r>
          </w:p>
        </w:tc>
      </w:tr>
      <w:tr w:rsidR="00A50437" w14:paraId="4DC170D6" w14:textId="77777777" w:rsidTr="00A50437">
        <w:tc>
          <w:tcPr>
            <w:tcW w:w="4957" w:type="dxa"/>
          </w:tcPr>
          <w:p w14:paraId="3E19758B" w14:textId="0AC0C19F" w:rsidR="00A50437" w:rsidRDefault="00A50437" w:rsidP="00E648E9">
            <w:pPr>
              <w:tabs>
                <w:tab w:val="left" w:pos="720"/>
                <w:tab w:val="center" w:pos="4320"/>
                <w:tab w:val="left" w:pos="5220"/>
                <w:tab w:val="right" w:pos="8640"/>
              </w:tabs>
              <w:spacing w:after="60"/>
              <w:jc w:val="both"/>
              <w:rPr>
                <w:rFonts w:ascii="Arial" w:eastAsia="Times New Roman" w:hAnsi="Arial" w:cs="Times New Roman"/>
                <w:sz w:val="20"/>
                <w:szCs w:val="20"/>
                <w:lang w:val="en-AU"/>
              </w:rPr>
            </w:pPr>
            <w:r w:rsidRPr="00E648E9">
              <w:rPr>
                <w:rFonts w:ascii="Arial" w:eastAsia="Times New Roman" w:hAnsi="Arial" w:cs="Arial"/>
                <w:sz w:val="20"/>
                <w:szCs w:val="20"/>
                <w:lang w:val="en-AU"/>
              </w:rPr>
              <w:t>SMSF Annual Income Tax and Regulatory Return</w:t>
            </w:r>
          </w:p>
        </w:tc>
        <w:tc>
          <w:tcPr>
            <w:tcW w:w="3333" w:type="dxa"/>
          </w:tcPr>
          <w:p w14:paraId="71BF2A2A" w14:textId="1C352A3B" w:rsidR="00A50437" w:rsidRDefault="00A50437" w:rsidP="00A50437">
            <w:pPr>
              <w:tabs>
                <w:tab w:val="left" w:pos="720"/>
                <w:tab w:val="center" w:pos="4320"/>
                <w:tab w:val="left" w:pos="5220"/>
                <w:tab w:val="right" w:pos="8640"/>
              </w:tabs>
              <w:spacing w:after="60"/>
              <w:rPr>
                <w:rFonts w:ascii="Arial" w:eastAsia="Times New Roman" w:hAnsi="Arial" w:cs="Times New Roman"/>
                <w:sz w:val="20"/>
                <w:szCs w:val="20"/>
                <w:lang w:val="en-AU"/>
              </w:rPr>
            </w:pPr>
            <w:r w:rsidRPr="00E648E9">
              <w:rPr>
                <w:rFonts w:ascii="Arial" w:eastAsia="Times New Roman" w:hAnsi="Arial" w:cs="Arial"/>
                <w:sz w:val="20"/>
                <w:szCs w:val="20"/>
                <w:lang w:val="en-AU"/>
              </w:rPr>
              <w:t>$</w:t>
            </w:r>
            <w:r w:rsidR="000D450F">
              <w:rPr>
                <w:rFonts w:ascii="Arial" w:eastAsia="Times New Roman" w:hAnsi="Arial" w:cs="Arial"/>
                <w:sz w:val="20"/>
                <w:szCs w:val="20"/>
                <w:lang w:val="en-AU"/>
              </w:rPr>
              <w:t>500</w:t>
            </w:r>
            <w:r w:rsidRPr="00E648E9">
              <w:rPr>
                <w:rFonts w:ascii="Arial" w:eastAsia="Times New Roman" w:hAnsi="Arial" w:cs="Arial"/>
                <w:sz w:val="20"/>
                <w:szCs w:val="20"/>
                <w:lang w:val="en-AU"/>
              </w:rPr>
              <w:t>.00 per annum</w:t>
            </w:r>
          </w:p>
        </w:tc>
      </w:tr>
      <w:tr w:rsidR="00A50437" w14:paraId="3421EB57" w14:textId="77777777" w:rsidTr="00A50437">
        <w:tc>
          <w:tcPr>
            <w:tcW w:w="4957" w:type="dxa"/>
          </w:tcPr>
          <w:p w14:paraId="1112AB05" w14:textId="616E2D95" w:rsidR="00A50437" w:rsidRDefault="00A50437" w:rsidP="00E648E9">
            <w:pPr>
              <w:tabs>
                <w:tab w:val="left" w:pos="720"/>
                <w:tab w:val="center" w:pos="4320"/>
                <w:tab w:val="left" w:pos="5220"/>
                <w:tab w:val="right" w:pos="8640"/>
              </w:tabs>
              <w:spacing w:after="60"/>
              <w:jc w:val="both"/>
              <w:rPr>
                <w:rFonts w:ascii="Arial" w:eastAsia="Times New Roman" w:hAnsi="Arial" w:cs="Times New Roman"/>
                <w:sz w:val="20"/>
                <w:szCs w:val="20"/>
                <w:lang w:val="en-AU"/>
              </w:rPr>
            </w:pPr>
            <w:r w:rsidRPr="00E648E9">
              <w:rPr>
                <w:rFonts w:ascii="Arial" w:eastAsia="Times New Roman" w:hAnsi="Arial" w:cs="Times New Roman"/>
                <w:sz w:val="20"/>
                <w:szCs w:val="20"/>
                <w:lang w:val="en-AU"/>
              </w:rPr>
              <w:t>Excess Investments (&gt;15)</w:t>
            </w:r>
          </w:p>
        </w:tc>
        <w:tc>
          <w:tcPr>
            <w:tcW w:w="3333" w:type="dxa"/>
          </w:tcPr>
          <w:p w14:paraId="14379A2A" w14:textId="374379B8" w:rsidR="00A50437" w:rsidRDefault="00A50437" w:rsidP="00A50437">
            <w:pPr>
              <w:tabs>
                <w:tab w:val="left" w:pos="720"/>
                <w:tab w:val="center" w:pos="4320"/>
                <w:tab w:val="left" w:pos="5220"/>
                <w:tab w:val="right" w:pos="8640"/>
              </w:tabs>
              <w:spacing w:after="60"/>
              <w:rPr>
                <w:rFonts w:ascii="Arial" w:eastAsia="Times New Roman" w:hAnsi="Arial" w:cs="Times New Roman"/>
                <w:sz w:val="20"/>
                <w:szCs w:val="20"/>
                <w:lang w:val="en-AU"/>
              </w:rPr>
            </w:pPr>
            <w:r w:rsidRPr="00E648E9">
              <w:rPr>
                <w:rFonts w:ascii="Arial" w:eastAsia="Times New Roman" w:hAnsi="Arial" w:cs="Times New Roman"/>
                <w:sz w:val="20"/>
                <w:szCs w:val="20"/>
                <w:lang w:val="en-AU"/>
              </w:rPr>
              <w:t>$</w:t>
            </w:r>
            <w:r w:rsidR="000D450F">
              <w:rPr>
                <w:rFonts w:ascii="Arial" w:eastAsia="Times New Roman" w:hAnsi="Arial" w:cs="Times New Roman"/>
                <w:sz w:val="20"/>
                <w:szCs w:val="20"/>
                <w:lang w:val="en-AU"/>
              </w:rPr>
              <w:t>100</w:t>
            </w:r>
            <w:r w:rsidRPr="00E648E9">
              <w:rPr>
                <w:rFonts w:ascii="Arial" w:eastAsia="Times New Roman" w:hAnsi="Arial" w:cs="Times New Roman"/>
                <w:sz w:val="20"/>
                <w:szCs w:val="20"/>
                <w:lang w:val="en-AU"/>
              </w:rPr>
              <w:t>.00 per investment</w:t>
            </w:r>
          </w:p>
        </w:tc>
      </w:tr>
      <w:tr w:rsidR="00A50437" w14:paraId="36CA3455" w14:textId="77777777" w:rsidTr="00A50437">
        <w:tc>
          <w:tcPr>
            <w:tcW w:w="4957" w:type="dxa"/>
          </w:tcPr>
          <w:p w14:paraId="73267E70" w14:textId="1B2E0C0D" w:rsidR="00A50437" w:rsidRPr="00E648E9" w:rsidRDefault="00A50437" w:rsidP="00E648E9">
            <w:pPr>
              <w:tabs>
                <w:tab w:val="left" w:pos="720"/>
                <w:tab w:val="center" w:pos="4320"/>
                <w:tab w:val="left" w:pos="5220"/>
                <w:tab w:val="right" w:pos="8640"/>
              </w:tabs>
              <w:spacing w:after="60"/>
              <w:jc w:val="both"/>
              <w:rPr>
                <w:rFonts w:ascii="Arial" w:eastAsia="Times New Roman" w:hAnsi="Arial" w:cs="Times New Roman"/>
                <w:sz w:val="20"/>
                <w:szCs w:val="20"/>
                <w:lang w:val="en-AU"/>
              </w:rPr>
            </w:pPr>
            <w:r w:rsidRPr="00E648E9">
              <w:rPr>
                <w:rFonts w:ascii="Arial" w:eastAsia="Times New Roman" w:hAnsi="Arial" w:cs="Times New Roman"/>
                <w:sz w:val="20"/>
                <w:szCs w:val="20"/>
                <w:lang w:val="en-AU"/>
              </w:rPr>
              <w:t>Property Investments</w:t>
            </w:r>
          </w:p>
        </w:tc>
        <w:tc>
          <w:tcPr>
            <w:tcW w:w="3333" w:type="dxa"/>
          </w:tcPr>
          <w:p w14:paraId="26CD8DEB" w14:textId="6CC8F124" w:rsidR="00A50437" w:rsidRPr="00E648E9" w:rsidRDefault="00A50437" w:rsidP="00A50437">
            <w:pPr>
              <w:tabs>
                <w:tab w:val="left" w:pos="720"/>
                <w:tab w:val="center" w:pos="4320"/>
                <w:tab w:val="left" w:pos="5220"/>
                <w:tab w:val="right" w:pos="8640"/>
              </w:tabs>
              <w:spacing w:after="60"/>
              <w:rPr>
                <w:rFonts w:ascii="Arial" w:eastAsia="Times New Roman" w:hAnsi="Arial" w:cs="Times New Roman"/>
                <w:sz w:val="20"/>
                <w:szCs w:val="20"/>
                <w:lang w:val="en-AU"/>
              </w:rPr>
            </w:pPr>
            <w:r w:rsidRPr="00E648E9">
              <w:rPr>
                <w:rFonts w:ascii="Arial" w:eastAsia="Times New Roman" w:hAnsi="Arial" w:cs="Times New Roman"/>
                <w:sz w:val="20"/>
                <w:szCs w:val="20"/>
                <w:lang w:val="en-AU"/>
              </w:rPr>
              <w:t>$</w:t>
            </w:r>
            <w:r w:rsidR="000D450F">
              <w:rPr>
                <w:rFonts w:ascii="Arial" w:eastAsia="Times New Roman" w:hAnsi="Arial" w:cs="Times New Roman"/>
                <w:sz w:val="20"/>
                <w:szCs w:val="20"/>
                <w:lang w:val="en-AU"/>
              </w:rPr>
              <w:t>500</w:t>
            </w:r>
            <w:r w:rsidRPr="00E648E9">
              <w:rPr>
                <w:rFonts w:ascii="Arial" w:eastAsia="Times New Roman" w:hAnsi="Arial" w:cs="Times New Roman"/>
                <w:sz w:val="20"/>
                <w:szCs w:val="20"/>
                <w:lang w:val="en-AU"/>
              </w:rPr>
              <w:t>.00 per investment</w:t>
            </w:r>
          </w:p>
        </w:tc>
      </w:tr>
      <w:tr w:rsidR="00A50437" w14:paraId="37320051" w14:textId="77777777" w:rsidTr="00A50437">
        <w:tc>
          <w:tcPr>
            <w:tcW w:w="4957" w:type="dxa"/>
          </w:tcPr>
          <w:p w14:paraId="61916372" w14:textId="2E67A5D8" w:rsidR="00A50437" w:rsidRPr="00E648E9" w:rsidRDefault="00A50437" w:rsidP="00E648E9">
            <w:pPr>
              <w:tabs>
                <w:tab w:val="left" w:pos="720"/>
                <w:tab w:val="center" w:pos="4320"/>
                <w:tab w:val="left" w:pos="5220"/>
                <w:tab w:val="right" w:pos="8640"/>
              </w:tabs>
              <w:spacing w:after="60"/>
              <w:jc w:val="both"/>
              <w:rPr>
                <w:rFonts w:ascii="Arial" w:eastAsia="Times New Roman" w:hAnsi="Arial" w:cs="Times New Roman"/>
                <w:sz w:val="20"/>
                <w:szCs w:val="20"/>
                <w:lang w:val="en-AU"/>
              </w:rPr>
            </w:pPr>
            <w:r w:rsidRPr="00E648E9">
              <w:rPr>
                <w:rFonts w:ascii="Arial" w:eastAsia="Times New Roman" w:hAnsi="Arial" w:cs="Times New Roman"/>
                <w:sz w:val="20"/>
                <w:szCs w:val="20"/>
                <w:lang w:val="en-AU"/>
              </w:rPr>
              <w:t>Member fee</w:t>
            </w:r>
          </w:p>
        </w:tc>
        <w:tc>
          <w:tcPr>
            <w:tcW w:w="3333" w:type="dxa"/>
          </w:tcPr>
          <w:p w14:paraId="21A0F70A" w14:textId="3AB442EF" w:rsidR="00A50437" w:rsidRPr="00E648E9" w:rsidRDefault="00A50437" w:rsidP="00A50437">
            <w:pPr>
              <w:tabs>
                <w:tab w:val="left" w:pos="720"/>
                <w:tab w:val="center" w:pos="4320"/>
                <w:tab w:val="left" w:pos="5220"/>
                <w:tab w:val="right" w:pos="8640"/>
              </w:tabs>
              <w:spacing w:after="60"/>
              <w:rPr>
                <w:rFonts w:ascii="Arial" w:eastAsia="Times New Roman" w:hAnsi="Arial" w:cs="Times New Roman"/>
                <w:sz w:val="20"/>
                <w:szCs w:val="20"/>
                <w:lang w:val="en-AU"/>
              </w:rPr>
            </w:pPr>
            <w:r w:rsidRPr="00E648E9">
              <w:rPr>
                <w:rFonts w:ascii="Arial" w:eastAsia="Times New Roman" w:hAnsi="Arial" w:cs="Times New Roman"/>
                <w:sz w:val="20"/>
                <w:szCs w:val="20"/>
                <w:lang w:val="en-AU"/>
              </w:rPr>
              <w:t>$</w:t>
            </w:r>
            <w:r w:rsidR="000D450F">
              <w:rPr>
                <w:rFonts w:ascii="Arial" w:eastAsia="Times New Roman" w:hAnsi="Arial" w:cs="Times New Roman"/>
                <w:sz w:val="20"/>
                <w:szCs w:val="20"/>
                <w:lang w:val="en-AU"/>
              </w:rPr>
              <w:t>300</w:t>
            </w:r>
            <w:r w:rsidRPr="00E648E9">
              <w:rPr>
                <w:rFonts w:ascii="Arial" w:eastAsia="Times New Roman" w:hAnsi="Arial" w:cs="Times New Roman"/>
                <w:sz w:val="20"/>
                <w:szCs w:val="20"/>
                <w:lang w:val="en-AU"/>
              </w:rPr>
              <w:t>.00 per member per annum</w:t>
            </w:r>
          </w:p>
        </w:tc>
      </w:tr>
      <w:tr w:rsidR="00A50437" w14:paraId="4D8B7731" w14:textId="77777777" w:rsidTr="00A50437">
        <w:tc>
          <w:tcPr>
            <w:tcW w:w="4957" w:type="dxa"/>
          </w:tcPr>
          <w:p w14:paraId="1EB0E36C" w14:textId="5FC7B62F" w:rsidR="00A50437" w:rsidRPr="00E648E9" w:rsidRDefault="00A50437" w:rsidP="00E648E9">
            <w:pPr>
              <w:tabs>
                <w:tab w:val="left" w:pos="720"/>
                <w:tab w:val="center" w:pos="4320"/>
                <w:tab w:val="left" w:pos="5220"/>
                <w:tab w:val="right" w:pos="8640"/>
              </w:tabs>
              <w:spacing w:after="60"/>
              <w:jc w:val="both"/>
              <w:rPr>
                <w:rFonts w:ascii="Arial" w:eastAsia="Times New Roman" w:hAnsi="Arial" w:cs="Times New Roman"/>
                <w:sz w:val="20"/>
                <w:szCs w:val="20"/>
                <w:lang w:val="en-AU"/>
              </w:rPr>
            </w:pPr>
            <w:r w:rsidRPr="00E648E9">
              <w:rPr>
                <w:rFonts w:ascii="Arial" w:eastAsia="Times New Roman" w:hAnsi="Arial" w:cs="Times New Roman"/>
                <w:sz w:val="20"/>
                <w:szCs w:val="20"/>
                <w:lang w:val="en-AU"/>
              </w:rPr>
              <w:t>Pensioner fee</w:t>
            </w:r>
          </w:p>
        </w:tc>
        <w:tc>
          <w:tcPr>
            <w:tcW w:w="3333" w:type="dxa"/>
          </w:tcPr>
          <w:p w14:paraId="0311663A" w14:textId="2169A0EF" w:rsidR="00A50437" w:rsidRPr="00E648E9" w:rsidRDefault="00A50437" w:rsidP="00A50437">
            <w:pPr>
              <w:tabs>
                <w:tab w:val="left" w:pos="720"/>
                <w:tab w:val="center" w:pos="4320"/>
                <w:tab w:val="left" w:pos="5220"/>
                <w:tab w:val="right" w:pos="8640"/>
              </w:tabs>
              <w:spacing w:after="60"/>
              <w:rPr>
                <w:rFonts w:ascii="Arial" w:eastAsia="Times New Roman" w:hAnsi="Arial" w:cs="Times New Roman"/>
                <w:sz w:val="20"/>
                <w:szCs w:val="20"/>
                <w:lang w:val="en-AU"/>
              </w:rPr>
            </w:pPr>
            <w:r w:rsidRPr="00E648E9">
              <w:rPr>
                <w:rFonts w:ascii="Arial" w:eastAsia="Times New Roman" w:hAnsi="Arial" w:cs="Times New Roman"/>
                <w:sz w:val="20"/>
                <w:szCs w:val="20"/>
                <w:lang w:val="en-AU"/>
              </w:rPr>
              <w:t>$</w:t>
            </w:r>
            <w:r w:rsidR="000D450F">
              <w:rPr>
                <w:rFonts w:ascii="Arial" w:eastAsia="Times New Roman" w:hAnsi="Arial" w:cs="Times New Roman"/>
                <w:sz w:val="20"/>
                <w:szCs w:val="20"/>
                <w:lang w:val="en-AU"/>
              </w:rPr>
              <w:t>500</w:t>
            </w:r>
            <w:r w:rsidRPr="00E648E9">
              <w:rPr>
                <w:rFonts w:ascii="Arial" w:eastAsia="Times New Roman" w:hAnsi="Arial" w:cs="Times New Roman"/>
                <w:sz w:val="20"/>
                <w:szCs w:val="20"/>
                <w:lang w:val="en-AU"/>
              </w:rPr>
              <w:t>.00 per pensioner per annum</w:t>
            </w:r>
          </w:p>
        </w:tc>
      </w:tr>
      <w:tr w:rsidR="00A50437" w14:paraId="0D8D3682" w14:textId="77777777" w:rsidTr="00A50437">
        <w:tc>
          <w:tcPr>
            <w:tcW w:w="4957" w:type="dxa"/>
          </w:tcPr>
          <w:p w14:paraId="13F3D38B" w14:textId="41A69B95" w:rsidR="00A50437" w:rsidRPr="00E648E9" w:rsidRDefault="00A50437" w:rsidP="00E648E9">
            <w:pPr>
              <w:tabs>
                <w:tab w:val="left" w:pos="720"/>
                <w:tab w:val="center" w:pos="4320"/>
                <w:tab w:val="left" w:pos="5220"/>
                <w:tab w:val="right" w:pos="8640"/>
              </w:tabs>
              <w:spacing w:after="60"/>
              <w:jc w:val="both"/>
              <w:rPr>
                <w:rFonts w:ascii="Arial" w:eastAsia="Times New Roman" w:hAnsi="Arial" w:cs="Times New Roman"/>
                <w:sz w:val="20"/>
                <w:szCs w:val="20"/>
                <w:lang w:val="en-AU"/>
              </w:rPr>
            </w:pPr>
            <w:r w:rsidRPr="00E648E9">
              <w:rPr>
                <w:rFonts w:ascii="Arial" w:eastAsia="Times New Roman" w:hAnsi="Arial" w:cs="Times New Roman"/>
                <w:sz w:val="20"/>
                <w:szCs w:val="20"/>
                <w:lang w:val="en-AU"/>
              </w:rPr>
              <w:t>PAYG Reporting</w:t>
            </w:r>
          </w:p>
        </w:tc>
        <w:tc>
          <w:tcPr>
            <w:tcW w:w="3333" w:type="dxa"/>
          </w:tcPr>
          <w:p w14:paraId="0C074275" w14:textId="02BBDDB7" w:rsidR="00A50437" w:rsidRPr="00E648E9" w:rsidRDefault="00A50437" w:rsidP="00A50437">
            <w:pPr>
              <w:tabs>
                <w:tab w:val="left" w:pos="720"/>
                <w:tab w:val="center" w:pos="4320"/>
                <w:tab w:val="left" w:pos="5220"/>
                <w:tab w:val="right" w:pos="8640"/>
              </w:tabs>
              <w:spacing w:after="60"/>
              <w:rPr>
                <w:rFonts w:ascii="Arial" w:eastAsia="Times New Roman" w:hAnsi="Arial" w:cs="Times New Roman"/>
                <w:sz w:val="20"/>
                <w:szCs w:val="20"/>
                <w:lang w:val="en-AU"/>
              </w:rPr>
            </w:pPr>
            <w:r w:rsidRPr="00E648E9">
              <w:rPr>
                <w:rFonts w:ascii="Arial" w:eastAsia="Times New Roman" w:hAnsi="Arial" w:cs="Times New Roman"/>
                <w:sz w:val="20"/>
                <w:szCs w:val="20"/>
                <w:lang w:val="en-AU"/>
              </w:rPr>
              <w:t>$</w:t>
            </w:r>
            <w:r w:rsidR="000D450F">
              <w:rPr>
                <w:rFonts w:ascii="Arial" w:eastAsia="Times New Roman" w:hAnsi="Arial" w:cs="Times New Roman"/>
                <w:sz w:val="20"/>
                <w:szCs w:val="20"/>
                <w:lang w:val="en-AU"/>
              </w:rPr>
              <w:t>500</w:t>
            </w:r>
            <w:r w:rsidRPr="00E648E9">
              <w:rPr>
                <w:rFonts w:ascii="Arial" w:eastAsia="Times New Roman" w:hAnsi="Arial" w:cs="Times New Roman"/>
                <w:sz w:val="20"/>
                <w:szCs w:val="20"/>
                <w:lang w:val="en-AU"/>
              </w:rPr>
              <w:t>.00 per fund with reporting obligations</w:t>
            </w:r>
          </w:p>
        </w:tc>
      </w:tr>
      <w:tr w:rsidR="00A50437" w14:paraId="0323F698" w14:textId="77777777" w:rsidTr="00A50437">
        <w:tc>
          <w:tcPr>
            <w:tcW w:w="4957" w:type="dxa"/>
          </w:tcPr>
          <w:p w14:paraId="451292EC" w14:textId="46DE378B" w:rsidR="00A50437" w:rsidRPr="00E648E9" w:rsidRDefault="00A50437" w:rsidP="00E648E9">
            <w:pPr>
              <w:tabs>
                <w:tab w:val="left" w:pos="720"/>
                <w:tab w:val="center" w:pos="4320"/>
                <w:tab w:val="left" w:pos="5220"/>
                <w:tab w:val="right" w:pos="8640"/>
              </w:tabs>
              <w:spacing w:after="60"/>
              <w:jc w:val="both"/>
              <w:rPr>
                <w:rFonts w:ascii="Arial" w:eastAsia="Times New Roman" w:hAnsi="Arial" w:cs="Times New Roman"/>
                <w:sz w:val="20"/>
                <w:szCs w:val="20"/>
                <w:lang w:val="en-AU"/>
              </w:rPr>
            </w:pPr>
            <w:r w:rsidRPr="00E648E9">
              <w:rPr>
                <w:rFonts w:ascii="Arial" w:eastAsia="Times New Roman" w:hAnsi="Arial" w:cs="Times New Roman"/>
                <w:sz w:val="20"/>
                <w:szCs w:val="20"/>
                <w:lang w:val="en-AU"/>
              </w:rPr>
              <w:t>IAS Preparation and Lodgement</w:t>
            </w:r>
          </w:p>
        </w:tc>
        <w:tc>
          <w:tcPr>
            <w:tcW w:w="3333" w:type="dxa"/>
          </w:tcPr>
          <w:p w14:paraId="749B4145" w14:textId="0918F4EB" w:rsidR="00A50437" w:rsidRPr="00E648E9" w:rsidRDefault="00A50437" w:rsidP="00A50437">
            <w:pPr>
              <w:tabs>
                <w:tab w:val="left" w:pos="720"/>
                <w:tab w:val="center" w:pos="4320"/>
                <w:tab w:val="left" w:pos="5220"/>
                <w:tab w:val="right" w:pos="8640"/>
              </w:tabs>
              <w:spacing w:after="60"/>
              <w:rPr>
                <w:rFonts w:ascii="Arial" w:eastAsia="Times New Roman" w:hAnsi="Arial" w:cs="Times New Roman"/>
                <w:sz w:val="20"/>
                <w:szCs w:val="20"/>
                <w:lang w:val="en-AU"/>
              </w:rPr>
            </w:pPr>
            <w:r w:rsidRPr="00E648E9">
              <w:rPr>
                <w:rFonts w:ascii="Arial" w:eastAsia="Times New Roman" w:hAnsi="Arial" w:cs="Times New Roman"/>
                <w:sz w:val="20"/>
                <w:szCs w:val="20"/>
                <w:lang w:val="en-AU"/>
              </w:rPr>
              <w:t>$</w:t>
            </w:r>
            <w:r w:rsidR="000D450F">
              <w:rPr>
                <w:rFonts w:ascii="Arial" w:eastAsia="Times New Roman" w:hAnsi="Arial" w:cs="Times New Roman"/>
                <w:sz w:val="20"/>
                <w:szCs w:val="20"/>
                <w:lang w:val="en-AU"/>
              </w:rPr>
              <w:t>150</w:t>
            </w:r>
            <w:r w:rsidRPr="00E648E9">
              <w:rPr>
                <w:rFonts w:ascii="Arial" w:eastAsia="Times New Roman" w:hAnsi="Arial" w:cs="Times New Roman"/>
                <w:sz w:val="20"/>
                <w:szCs w:val="20"/>
                <w:lang w:val="en-AU"/>
              </w:rPr>
              <w:t>.00 per nil return</w:t>
            </w:r>
          </w:p>
        </w:tc>
      </w:tr>
      <w:tr w:rsidR="00A50437" w14:paraId="49028A28" w14:textId="77777777" w:rsidTr="00A50437">
        <w:tc>
          <w:tcPr>
            <w:tcW w:w="4957" w:type="dxa"/>
          </w:tcPr>
          <w:p w14:paraId="50608A04" w14:textId="77777777" w:rsidR="00A50437" w:rsidRPr="00E648E9" w:rsidRDefault="00A50437" w:rsidP="00E648E9">
            <w:pPr>
              <w:tabs>
                <w:tab w:val="left" w:pos="720"/>
                <w:tab w:val="center" w:pos="4320"/>
                <w:tab w:val="left" w:pos="5220"/>
                <w:tab w:val="right" w:pos="8640"/>
              </w:tabs>
              <w:spacing w:after="60"/>
              <w:jc w:val="both"/>
              <w:rPr>
                <w:rFonts w:ascii="Arial" w:eastAsia="Times New Roman" w:hAnsi="Arial" w:cs="Times New Roman"/>
                <w:sz w:val="20"/>
                <w:szCs w:val="20"/>
                <w:lang w:val="en-AU"/>
              </w:rPr>
            </w:pPr>
          </w:p>
        </w:tc>
        <w:tc>
          <w:tcPr>
            <w:tcW w:w="3333" w:type="dxa"/>
          </w:tcPr>
          <w:p w14:paraId="229BAB2C" w14:textId="18FA313B" w:rsidR="00A50437" w:rsidRPr="00E648E9" w:rsidRDefault="00A50437" w:rsidP="00A50437">
            <w:pPr>
              <w:tabs>
                <w:tab w:val="left" w:pos="720"/>
                <w:tab w:val="center" w:pos="4320"/>
                <w:tab w:val="left" w:pos="5220"/>
                <w:tab w:val="right" w:pos="8640"/>
              </w:tabs>
              <w:spacing w:after="60"/>
              <w:rPr>
                <w:rFonts w:ascii="Arial" w:eastAsia="Times New Roman" w:hAnsi="Arial" w:cs="Times New Roman"/>
                <w:sz w:val="20"/>
                <w:szCs w:val="20"/>
                <w:lang w:val="en-AU"/>
              </w:rPr>
            </w:pPr>
            <w:r w:rsidRPr="00E648E9">
              <w:rPr>
                <w:rFonts w:ascii="Arial" w:eastAsia="Times New Roman" w:hAnsi="Arial" w:cs="Times New Roman"/>
                <w:sz w:val="20"/>
                <w:szCs w:val="20"/>
                <w:lang w:val="en-AU"/>
              </w:rPr>
              <w:t>$</w:t>
            </w:r>
            <w:r w:rsidR="000D450F">
              <w:rPr>
                <w:rFonts w:ascii="Arial" w:eastAsia="Times New Roman" w:hAnsi="Arial" w:cs="Times New Roman"/>
                <w:sz w:val="20"/>
                <w:szCs w:val="20"/>
                <w:lang w:val="en-AU"/>
              </w:rPr>
              <w:t>300</w:t>
            </w:r>
            <w:r w:rsidRPr="00E648E9">
              <w:rPr>
                <w:rFonts w:ascii="Arial" w:eastAsia="Times New Roman" w:hAnsi="Arial" w:cs="Times New Roman"/>
                <w:sz w:val="20"/>
                <w:szCs w:val="20"/>
                <w:lang w:val="en-AU"/>
              </w:rPr>
              <w:t>.00 per return with calculation</w:t>
            </w:r>
          </w:p>
        </w:tc>
      </w:tr>
    </w:tbl>
    <w:p w14:paraId="6D17686F" w14:textId="77777777" w:rsidR="001E4E99" w:rsidRDefault="00E648E9" w:rsidP="005813BC">
      <w:pPr>
        <w:tabs>
          <w:tab w:val="left" w:pos="720"/>
          <w:tab w:val="center" w:pos="4320"/>
          <w:tab w:val="left" w:pos="5220"/>
          <w:tab w:val="right" w:pos="8640"/>
        </w:tabs>
        <w:spacing w:after="60"/>
        <w:jc w:val="both"/>
        <w:rPr>
          <w:rFonts w:ascii="Arial" w:eastAsia="Times New Roman" w:hAnsi="Arial" w:cs="Times New Roman"/>
          <w:sz w:val="20"/>
          <w:szCs w:val="20"/>
          <w:lang w:val="en-AU"/>
        </w:rPr>
      </w:pPr>
      <w:r w:rsidRPr="00E648E9">
        <w:rPr>
          <w:rFonts w:ascii="Arial" w:eastAsia="Times New Roman" w:hAnsi="Arial" w:cs="Times New Roman"/>
          <w:sz w:val="20"/>
          <w:szCs w:val="20"/>
          <w:lang w:val="en-AU"/>
        </w:rPr>
        <w:tab/>
      </w:r>
      <w:r w:rsidRPr="00E648E9">
        <w:rPr>
          <w:rFonts w:ascii="Arial" w:eastAsia="Times New Roman" w:hAnsi="Arial" w:cs="Times New Roman"/>
          <w:sz w:val="20"/>
          <w:szCs w:val="20"/>
          <w:lang w:val="en-AU"/>
        </w:rPr>
        <w:tab/>
      </w:r>
    </w:p>
    <w:p w14:paraId="60FFDB76" w14:textId="77777777" w:rsidR="001E4E99" w:rsidRDefault="001E4E99">
      <w:pPr>
        <w:rPr>
          <w:rFonts w:ascii="Arial" w:eastAsia="Times New Roman" w:hAnsi="Arial" w:cs="Times New Roman"/>
          <w:sz w:val="20"/>
          <w:szCs w:val="20"/>
          <w:lang w:val="en-AU"/>
        </w:rPr>
      </w:pPr>
      <w:r>
        <w:rPr>
          <w:rFonts w:ascii="Arial" w:eastAsia="Times New Roman" w:hAnsi="Arial" w:cs="Times New Roman"/>
          <w:sz w:val="20"/>
          <w:szCs w:val="20"/>
          <w:lang w:val="en-AU"/>
        </w:rPr>
        <w:br w:type="page"/>
      </w:r>
    </w:p>
    <w:p w14:paraId="30E93D0C" w14:textId="360E632F" w:rsidR="00E648E9" w:rsidRPr="001E4E99" w:rsidRDefault="00E648E9" w:rsidP="005813BC">
      <w:pPr>
        <w:tabs>
          <w:tab w:val="left" w:pos="720"/>
          <w:tab w:val="center" w:pos="4320"/>
          <w:tab w:val="left" w:pos="5220"/>
          <w:tab w:val="right" w:pos="8640"/>
        </w:tabs>
        <w:spacing w:after="60"/>
        <w:jc w:val="both"/>
        <w:rPr>
          <w:rFonts w:ascii="Arial" w:eastAsia="Times New Roman" w:hAnsi="Arial" w:cs="Times New Roman"/>
          <w:sz w:val="20"/>
          <w:szCs w:val="20"/>
          <w:lang w:val="en-AU"/>
        </w:rPr>
      </w:pPr>
      <w:r w:rsidRPr="00E648E9">
        <w:rPr>
          <w:rFonts w:ascii="Arial" w:eastAsia="Times New Roman" w:hAnsi="Arial" w:cs="Arial"/>
          <w:sz w:val="20"/>
          <w:szCs w:val="20"/>
          <w:lang w:val="en-AU"/>
        </w:rPr>
        <w:lastRenderedPageBreak/>
        <w:t>The estimate of fees is based on you keeping all source records to support bank statement movements. In particular, this includes:</w:t>
      </w:r>
    </w:p>
    <w:p w14:paraId="7ED7C8C0"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All bank statements</w:t>
      </w:r>
    </w:p>
    <w:p w14:paraId="373D7452"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Either cheque butts and deposit slips (or a complete summary)</w:t>
      </w:r>
    </w:p>
    <w:p w14:paraId="4BA45052"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All dividend/distribution slips</w:t>
      </w:r>
    </w:p>
    <w:p w14:paraId="79AA2E28"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Contracts for purchase/sale of shares or other investments</w:t>
      </w:r>
    </w:p>
    <w:p w14:paraId="10B9A29B"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Correspondence in relation to any reconstructions, share splits/consolidations etc</w:t>
      </w:r>
    </w:p>
    <w:p w14:paraId="3C9FC157"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Full details regarding acquisition of shares/units sold during the year.</w:t>
      </w:r>
    </w:p>
    <w:p w14:paraId="57C906D0" w14:textId="77777777" w:rsidR="00E648E9" w:rsidRPr="00E648E9" w:rsidRDefault="00E648E9" w:rsidP="00E648E9">
      <w:pPr>
        <w:spacing w:before="12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Time spent in relation to the following matters will be in addition to the foregoing:</w:t>
      </w:r>
    </w:p>
    <w:p w14:paraId="56173C18"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ABN/GST matters and related advice</w:t>
      </w:r>
    </w:p>
    <w:p w14:paraId="54693916" w14:textId="77777777" w:rsidR="00E648E9" w:rsidRPr="00E648E9" w:rsidRDefault="00E648E9" w:rsidP="00CB6C70">
      <w:pPr>
        <w:numPr>
          <w:ilvl w:val="0"/>
          <w:numId w:val="16"/>
        </w:numPr>
        <w:spacing w:after="60"/>
        <w:jc w:val="both"/>
        <w:rPr>
          <w:rFonts w:ascii="Arial" w:eastAsia="Times New Roman" w:hAnsi="Arial" w:cs="Times New Roman"/>
          <w:sz w:val="20"/>
          <w:szCs w:val="22"/>
          <w:lang w:val="en-AU"/>
        </w:rPr>
      </w:pPr>
      <w:r w:rsidRPr="00E648E9">
        <w:rPr>
          <w:rFonts w:ascii="Arial" w:eastAsia="Times New Roman" w:hAnsi="Arial" w:cs="Times New Roman"/>
          <w:sz w:val="20"/>
          <w:szCs w:val="22"/>
          <w:lang w:val="en-AU"/>
        </w:rPr>
        <w:t>Special taxation advice</w:t>
      </w:r>
    </w:p>
    <w:p w14:paraId="63BFEF0F" w14:textId="77777777" w:rsidR="00E648E9" w:rsidRPr="00E648E9" w:rsidRDefault="00E648E9" w:rsidP="00E648E9">
      <w:pPr>
        <w:spacing w:before="12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The fees charged will be based on time spent at the applicable hourly rate (which includes GST).</w:t>
      </w:r>
    </w:p>
    <w:p w14:paraId="55430C22" w14:textId="04BC0CC8" w:rsidR="00E648E9" w:rsidRPr="00E648E9" w:rsidRDefault="00E648E9" w:rsidP="00E648E9">
      <w:pPr>
        <w:spacing w:before="12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 xml:space="preserve">We advise that the above is an estimate of our costs. If for some reason we become aware that our costs will significantly exceed our </w:t>
      </w:r>
      <w:r w:rsidR="00CA26B4" w:rsidRPr="00E648E9">
        <w:rPr>
          <w:rFonts w:ascii="Arial" w:eastAsia="Times New Roman" w:hAnsi="Arial" w:cs="Arial"/>
          <w:sz w:val="20"/>
          <w:szCs w:val="20"/>
          <w:lang w:val="en-AU"/>
        </w:rPr>
        <w:t>estimate,</w:t>
      </w:r>
      <w:r w:rsidRPr="00E648E9">
        <w:rPr>
          <w:rFonts w:ascii="Arial" w:eastAsia="Times New Roman" w:hAnsi="Arial" w:cs="Arial"/>
          <w:sz w:val="20"/>
          <w:szCs w:val="20"/>
          <w:lang w:val="en-AU"/>
        </w:rPr>
        <w:t xml:space="preserve"> we will advise you of our revised estimate and obtain your approval to proceed. If the actual time taken to complete the required work is less than that estimated, all cost savings will be passed on to you.</w:t>
      </w:r>
    </w:p>
    <w:p w14:paraId="08354D98" w14:textId="77777777" w:rsidR="00E648E9" w:rsidRPr="00E648E9" w:rsidRDefault="00E648E9" w:rsidP="00E648E9">
      <w:pPr>
        <w:spacing w:before="120" w:after="60"/>
        <w:jc w:val="both"/>
        <w:rPr>
          <w:rFonts w:ascii="Arial" w:eastAsia="Times New Roman" w:hAnsi="Arial" w:cs="Arial"/>
          <w:b/>
          <w:sz w:val="20"/>
          <w:szCs w:val="20"/>
          <w:lang w:val="en-AU"/>
        </w:rPr>
      </w:pPr>
      <w:r w:rsidRPr="00E648E9">
        <w:rPr>
          <w:rFonts w:ascii="Arial" w:eastAsia="Times New Roman" w:hAnsi="Arial" w:cs="Arial"/>
          <w:b/>
          <w:sz w:val="20"/>
          <w:szCs w:val="20"/>
          <w:lang w:val="en-AU"/>
        </w:rPr>
        <w:t>Billing Options</w:t>
      </w:r>
    </w:p>
    <w:p w14:paraId="7FEE8081" w14:textId="77777777" w:rsidR="00E648E9" w:rsidRPr="00E648E9" w:rsidRDefault="00E648E9" w:rsidP="00E648E9">
      <w:pPr>
        <w:spacing w:before="12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Asking for payment of an account can be an awkward process, so we hope you appreciate this is an absolutely necessary process.  We are constantly striving to issue and manage the collection of our invoices in a timely and efficient manner, and can offer you the following services, to assist with this procedure if required:</w:t>
      </w:r>
    </w:p>
    <w:p w14:paraId="7BC4CF38" w14:textId="77777777" w:rsidR="00E648E9" w:rsidRPr="00CB6C70" w:rsidRDefault="00E648E9" w:rsidP="00CB6C70">
      <w:pPr>
        <w:numPr>
          <w:ilvl w:val="0"/>
          <w:numId w:val="16"/>
        </w:numPr>
        <w:spacing w:after="60"/>
        <w:jc w:val="both"/>
        <w:rPr>
          <w:rFonts w:ascii="Arial" w:eastAsia="Times New Roman" w:hAnsi="Arial" w:cs="Times New Roman"/>
          <w:sz w:val="20"/>
          <w:szCs w:val="22"/>
          <w:lang w:val="en-AU"/>
        </w:rPr>
      </w:pPr>
      <w:r w:rsidRPr="00CB6C70">
        <w:rPr>
          <w:rFonts w:ascii="Arial" w:eastAsia="Times New Roman" w:hAnsi="Arial" w:cs="Times New Roman"/>
          <w:sz w:val="20"/>
          <w:szCs w:val="22"/>
          <w:lang w:val="en-AU"/>
        </w:rPr>
        <w:t>direct bank deposits in advance;</w:t>
      </w:r>
    </w:p>
    <w:p w14:paraId="484E8903" w14:textId="77777777" w:rsidR="00E648E9" w:rsidRPr="00CB6C70" w:rsidRDefault="00E648E9" w:rsidP="00CB6C70">
      <w:pPr>
        <w:numPr>
          <w:ilvl w:val="0"/>
          <w:numId w:val="16"/>
        </w:numPr>
        <w:spacing w:after="60"/>
        <w:jc w:val="both"/>
        <w:rPr>
          <w:rFonts w:ascii="Arial" w:eastAsia="Times New Roman" w:hAnsi="Arial" w:cs="Times New Roman"/>
          <w:sz w:val="20"/>
          <w:szCs w:val="22"/>
          <w:lang w:val="en-AU"/>
        </w:rPr>
      </w:pPr>
      <w:r w:rsidRPr="00CB6C70">
        <w:rPr>
          <w:rFonts w:ascii="Arial" w:eastAsia="Times New Roman" w:hAnsi="Arial" w:cs="Times New Roman"/>
          <w:sz w:val="20"/>
          <w:szCs w:val="22"/>
          <w:lang w:val="en-AU"/>
        </w:rPr>
        <w:t>cheque or funds transfer at invoice due date;</w:t>
      </w:r>
    </w:p>
    <w:p w14:paraId="07EB00B3" w14:textId="77777777" w:rsidR="00E648E9" w:rsidRPr="00CB6C70" w:rsidRDefault="00E648E9" w:rsidP="00CB6C70">
      <w:pPr>
        <w:numPr>
          <w:ilvl w:val="0"/>
          <w:numId w:val="16"/>
        </w:numPr>
        <w:spacing w:after="60"/>
        <w:jc w:val="both"/>
        <w:rPr>
          <w:rFonts w:ascii="Arial" w:eastAsia="Times New Roman" w:hAnsi="Arial" w:cs="Times New Roman"/>
          <w:sz w:val="20"/>
          <w:szCs w:val="22"/>
          <w:lang w:val="en-AU"/>
        </w:rPr>
      </w:pPr>
      <w:r w:rsidRPr="00CB6C70">
        <w:rPr>
          <w:rFonts w:ascii="Arial" w:eastAsia="Times New Roman" w:hAnsi="Arial" w:cs="Times New Roman"/>
          <w:sz w:val="20"/>
          <w:szCs w:val="22"/>
          <w:lang w:val="en-AU"/>
        </w:rPr>
        <w:t>fees from Australian Tax Office refunds.</w:t>
      </w:r>
    </w:p>
    <w:p w14:paraId="5D8686E0" w14:textId="77777777" w:rsidR="00E648E9" w:rsidRPr="00E648E9" w:rsidRDefault="00E648E9" w:rsidP="00E648E9">
      <w:pPr>
        <w:spacing w:before="12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Please feel free to discuss these options, we are able to help if required.</w:t>
      </w:r>
    </w:p>
    <w:p w14:paraId="0CF133E4" w14:textId="77777777" w:rsidR="00E648E9" w:rsidRPr="00E648E9" w:rsidRDefault="00E648E9" w:rsidP="00E648E9">
      <w:pPr>
        <w:spacing w:after="60"/>
        <w:jc w:val="both"/>
        <w:rPr>
          <w:rFonts w:ascii="Arial" w:eastAsia="Times New Roman" w:hAnsi="Arial" w:cs="Arial"/>
          <w:i/>
          <w:sz w:val="20"/>
          <w:szCs w:val="20"/>
          <w:lang w:val="en-AU"/>
        </w:rPr>
      </w:pPr>
      <w:r w:rsidRPr="00E648E9">
        <w:rPr>
          <w:rFonts w:ascii="Arial" w:eastAsia="Times New Roman" w:hAnsi="Arial" w:cs="Arial"/>
          <w:i/>
          <w:sz w:val="20"/>
          <w:szCs w:val="20"/>
          <w:lang w:val="en-AU"/>
        </w:rPr>
        <w:t xml:space="preserve">Our terms are strictly: </w:t>
      </w:r>
    </w:p>
    <w:p w14:paraId="1C60769D" w14:textId="77777777" w:rsidR="00E648E9" w:rsidRPr="00CB6C70" w:rsidRDefault="00E648E9" w:rsidP="00CB6C70">
      <w:pPr>
        <w:numPr>
          <w:ilvl w:val="0"/>
          <w:numId w:val="16"/>
        </w:numPr>
        <w:spacing w:after="60"/>
        <w:jc w:val="both"/>
        <w:rPr>
          <w:rFonts w:ascii="Arial" w:eastAsia="Times New Roman" w:hAnsi="Arial" w:cs="Times New Roman"/>
          <w:i/>
          <w:iCs/>
          <w:sz w:val="20"/>
          <w:szCs w:val="22"/>
          <w:lang w:val="en-AU"/>
        </w:rPr>
      </w:pPr>
      <w:r w:rsidRPr="00CB6C70">
        <w:rPr>
          <w:rFonts w:ascii="Arial" w:eastAsia="Times New Roman" w:hAnsi="Arial" w:cs="Times New Roman"/>
          <w:i/>
          <w:iCs/>
          <w:sz w:val="20"/>
          <w:szCs w:val="22"/>
          <w:lang w:val="en-AU"/>
        </w:rPr>
        <w:t>payment due 14 days from invoice date;</w:t>
      </w:r>
    </w:p>
    <w:p w14:paraId="3BB33522" w14:textId="77777777" w:rsidR="00E648E9" w:rsidRPr="00CB6C70" w:rsidRDefault="00E648E9" w:rsidP="00CB6C70">
      <w:pPr>
        <w:numPr>
          <w:ilvl w:val="0"/>
          <w:numId w:val="16"/>
        </w:numPr>
        <w:spacing w:after="60"/>
        <w:jc w:val="both"/>
        <w:rPr>
          <w:rFonts w:ascii="Arial" w:eastAsia="Times New Roman" w:hAnsi="Arial" w:cs="Times New Roman"/>
          <w:i/>
          <w:iCs/>
          <w:sz w:val="20"/>
          <w:szCs w:val="22"/>
          <w:lang w:val="en-AU"/>
        </w:rPr>
      </w:pPr>
      <w:r w:rsidRPr="00CB6C70">
        <w:rPr>
          <w:rFonts w:ascii="Arial" w:eastAsia="Times New Roman" w:hAnsi="Arial" w:cs="Times New Roman"/>
          <w:i/>
          <w:iCs/>
          <w:sz w:val="20"/>
          <w:szCs w:val="22"/>
          <w:lang w:val="en-AU"/>
        </w:rPr>
        <w:t>interest charged on all overdue accounts.</w:t>
      </w:r>
    </w:p>
    <w:p w14:paraId="650A39DB" w14:textId="00C4939F" w:rsidR="00E648E9" w:rsidRPr="00E648E9" w:rsidRDefault="00E648E9" w:rsidP="00E648E9">
      <w:pPr>
        <w:spacing w:before="12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This letter will</w:t>
      </w:r>
      <w:bookmarkStart w:id="3" w:name="_GoBack"/>
      <w:bookmarkEnd w:id="3"/>
      <w:r w:rsidRPr="00E648E9">
        <w:rPr>
          <w:rFonts w:ascii="Arial" w:eastAsia="Times New Roman" w:hAnsi="Arial" w:cs="Arial"/>
          <w:sz w:val="20"/>
          <w:szCs w:val="20"/>
          <w:lang w:val="en-AU"/>
        </w:rPr>
        <w:t xml:space="preserve"> be effective for the financial year ended </w:t>
      </w:r>
      <w:r w:rsidR="008B526B">
        <w:rPr>
          <w:rFonts w:ascii="Arial" w:eastAsia="Times New Roman" w:hAnsi="Arial" w:cs="Arial"/>
          <w:sz w:val="20"/>
          <w:szCs w:val="20"/>
          <w:lang w:val="en-AU"/>
        </w:rPr>
        <w:t>[</w:t>
      </w:r>
      <w:proofErr w:type="spellStart"/>
      <w:r w:rsidR="008B526B">
        <w:rPr>
          <w:rFonts w:ascii="Arial" w:eastAsia="Times New Roman" w:hAnsi="Arial" w:cs="Arial"/>
          <w:sz w:val="20"/>
          <w:szCs w:val="20"/>
          <w:lang w:val="en-AU"/>
        </w:rPr>
        <w:t>EndDate</w:t>
      </w:r>
      <w:proofErr w:type="spellEnd"/>
      <w:r w:rsidR="008B526B">
        <w:rPr>
          <w:rFonts w:ascii="Arial" w:eastAsia="Times New Roman" w:hAnsi="Arial" w:cs="Arial"/>
          <w:sz w:val="20"/>
          <w:szCs w:val="20"/>
          <w:lang w:val="en-AU"/>
        </w:rPr>
        <w:t>]</w:t>
      </w:r>
      <w:r w:rsidRPr="00E648E9">
        <w:rPr>
          <w:rFonts w:ascii="Arial" w:eastAsia="Times New Roman" w:hAnsi="Arial" w:cs="Arial"/>
          <w:sz w:val="20"/>
          <w:szCs w:val="20"/>
          <w:lang w:val="en-AU"/>
        </w:rPr>
        <w:t xml:space="preserve"> and future years unless we advise you of any change in our arrangement.</w:t>
      </w:r>
    </w:p>
    <w:p w14:paraId="545A84F6" w14:textId="77777777" w:rsidR="00E648E9" w:rsidRPr="00E648E9" w:rsidRDefault="00E648E9" w:rsidP="00E648E9">
      <w:pPr>
        <w:spacing w:before="12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Please sign and return the attached declaration to indicate this letter is in accordance with your understanding of the arrangements for our engagement.</w:t>
      </w:r>
    </w:p>
    <w:p w14:paraId="2FABBB9E" w14:textId="77777777" w:rsidR="00E648E9" w:rsidRPr="00E648E9" w:rsidRDefault="00E648E9" w:rsidP="00E648E9">
      <w:pPr>
        <w:spacing w:before="12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 xml:space="preserve">We look forward to a mutually rewarding association. </w:t>
      </w:r>
    </w:p>
    <w:p w14:paraId="6A49659A" w14:textId="77777777" w:rsidR="00E648E9" w:rsidRPr="00E648E9" w:rsidRDefault="00E648E9" w:rsidP="00E648E9">
      <w:pPr>
        <w:spacing w:before="120" w:after="120"/>
        <w:jc w:val="both"/>
        <w:rPr>
          <w:rFonts w:ascii="Arial" w:eastAsia="Times New Roman" w:hAnsi="Arial" w:cs="Arial"/>
          <w:sz w:val="20"/>
          <w:szCs w:val="20"/>
          <w:lang w:val="en-AU"/>
        </w:rPr>
      </w:pPr>
      <w:r w:rsidRPr="00E648E9">
        <w:rPr>
          <w:rFonts w:ascii="Arial" w:eastAsia="Times New Roman" w:hAnsi="Arial" w:cs="Arial"/>
          <w:sz w:val="20"/>
          <w:szCs w:val="20"/>
          <w:lang w:val="en-AU"/>
        </w:rPr>
        <w:t>Should you have any queries in relation to the above, please do not hesitate to contact this office.</w:t>
      </w:r>
    </w:p>
    <w:p w14:paraId="1CCBB08B" w14:textId="77777777" w:rsidR="00E648E9" w:rsidRPr="00E648E9" w:rsidRDefault="00E648E9" w:rsidP="00E648E9">
      <w:pPr>
        <w:spacing w:before="240"/>
        <w:jc w:val="both"/>
        <w:rPr>
          <w:rFonts w:ascii="Arial" w:eastAsia="Times New Roman" w:hAnsi="Arial" w:cs="Arial"/>
          <w:sz w:val="20"/>
          <w:szCs w:val="20"/>
          <w:lang w:val="en-AU"/>
        </w:rPr>
      </w:pPr>
      <w:r w:rsidRPr="00E648E9">
        <w:rPr>
          <w:rFonts w:ascii="Arial" w:eastAsia="Times New Roman" w:hAnsi="Arial" w:cs="Arial"/>
          <w:sz w:val="20"/>
          <w:szCs w:val="20"/>
          <w:lang w:val="en-AU"/>
        </w:rPr>
        <w:t>Yours sincerely</w:t>
      </w:r>
    </w:p>
    <w:p w14:paraId="24C01DC8" w14:textId="719F040B" w:rsidR="00E648E9" w:rsidRDefault="00397E00" w:rsidP="005F560A">
      <w:pPr>
        <w:rPr>
          <w:rFonts w:ascii="Arial" w:eastAsia="Times New Roman" w:hAnsi="Arial" w:cs="Arial"/>
          <w:b/>
          <w:sz w:val="20"/>
          <w:szCs w:val="20"/>
          <w:lang w:val="en-AU"/>
        </w:rPr>
      </w:pPr>
      <w:r>
        <w:rPr>
          <w:rFonts w:ascii="Arial" w:eastAsia="Times New Roman" w:hAnsi="Arial" w:cs="Arial"/>
          <w:b/>
          <w:sz w:val="20"/>
          <w:szCs w:val="20"/>
          <w:lang w:val="en-AU"/>
        </w:rPr>
        <w:t xml:space="preserve">Class Test Brand </w:t>
      </w:r>
    </w:p>
    <w:p w14:paraId="552EEDD6" w14:textId="04670662" w:rsidR="008B017D" w:rsidRDefault="008B017D" w:rsidP="005F560A">
      <w:pPr>
        <w:rPr>
          <w:rFonts w:ascii="Arial" w:eastAsia="Times New Roman" w:hAnsi="Arial" w:cs="Arial"/>
          <w:b/>
          <w:sz w:val="20"/>
          <w:szCs w:val="20"/>
          <w:lang w:val="en-AU"/>
        </w:rPr>
      </w:pPr>
    </w:p>
    <w:p w14:paraId="7F6C96B2" w14:textId="03DE143E" w:rsidR="008B017D" w:rsidRDefault="008B017D" w:rsidP="005F560A">
      <w:pPr>
        <w:rPr>
          <w:rFonts w:ascii="Arial" w:eastAsia="Times New Roman" w:hAnsi="Arial" w:cs="Arial"/>
          <w:b/>
          <w:sz w:val="20"/>
          <w:szCs w:val="20"/>
          <w:lang w:val="en-AU"/>
        </w:rPr>
      </w:pPr>
    </w:p>
    <w:p w14:paraId="79BB3F73" w14:textId="77777777" w:rsidR="008B017D" w:rsidRDefault="008B017D" w:rsidP="005F560A">
      <w:pPr>
        <w:rPr>
          <w:rFonts w:ascii="Arial" w:eastAsia="Times New Roman" w:hAnsi="Arial" w:cs="Arial"/>
          <w:b/>
          <w:sz w:val="20"/>
          <w:szCs w:val="20"/>
          <w:lang w:val="en-AU"/>
        </w:rPr>
      </w:pPr>
    </w:p>
    <w:p w14:paraId="144AF509" w14:textId="389F157C" w:rsidR="005813BC" w:rsidRDefault="008B017D" w:rsidP="005F560A">
      <w:pPr>
        <w:rPr>
          <w:rFonts w:ascii="Arial" w:eastAsia="Times New Roman" w:hAnsi="Arial" w:cs="Arial"/>
          <w:b/>
          <w:sz w:val="20"/>
          <w:szCs w:val="20"/>
          <w:lang w:val="en-AU"/>
        </w:rPr>
      </w:pPr>
      <w:r>
        <w:rPr>
          <w:rFonts w:ascii="Arial" w:eastAsia="Times New Roman" w:hAnsi="Arial" w:cs="Arial"/>
          <w:b/>
          <w:sz w:val="20"/>
          <w:szCs w:val="20"/>
          <w:lang w:val="en-AU"/>
        </w:rPr>
        <w:t xml:space="preserve">David </w:t>
      </w:r>
      <w:r w:rsidR="00397E00">
        <w:rPr>
          <w:rFonts w:ascii="Arial" w:eastAsia="Times New Roman" w:hAnsi="Arial" w:cs="Arial"/>
          <w:b/>
          <w:sz w:val="20"/>
          <w:szCs w:val="20"/>
          <w:lang w:val="en-AU"/>
        </w:rPr>
        <w:t>Smith</w:t>
      </w:r>
    </w:p>
    <w:p w14:paraId="1DC6F3D6" w14:textId="2ED78625" w:rsidR="005813BC" w:rsidRDefault="005813BC" w:rsidP="005F560A">
      <w:pPr>
        <w:rPr>
          <w:rFonts w:ascii="Arial" w:eastAsia="Times New Roman" w:hAnsi="Arial" w:cs="Arial"/>
          <w:b/>
          <w:sz w:val="20"/>
          <w:szCs w:val="20"/>
          <w:lang w:val="en-AU"/>
        </w:rPr>
      </w:pPr>
      <w:r>
        <w:rPr>
          <w:rFonts w:ascii="Arial" w:eastAsia="Times New Roman" w:hAnsi="Arial" w:cs="Arial"/>
          <w:b/>
          <w:sz w:val="20"/>
          <w:szCs w:val="20"/>
          <w:lang w:val="en-AU"/>
        </w:rPr>
        <w:t>Director</w:t>
      </w:r>
    </w:p>
    <w:p w14:paraId="1D421202" w14:textId="0AB9A508" w:rsidR="005813BC" w:rsidRDefault="005813BC" w:rsidP="005F560A">
      <w:pPr>
        <w:rPr>
          <w:rFonts w:ascii="Arial" w:eastAsia="Times New Roman" w:hAnsi="Arial" w:cs="Arial"/>
          <w:b/>
          <w:sz w:val="20"/>
          <w:szCs w:val="20"/>
          <w:lang w:val="en-AU"/>
        </w:rPr>
      </w:pPr>
    </w:p>
    <w:p w14:paraId="0EFCD044" w14:textId="606F4EFA" w:rsidR="005813BC" w:rsidRDefault="00610B40" w:rsidP="005F560A">
      <w:pPr>
        <w:rPr>
          <w:rFonts w:ascii="Arial" w:eastAsia="Times New Roman" w:hAnsi="Arial" w:cs="Arial"/>
          <w:bCs/>
          <w:sz w:val="20"/>
          <w:szCs w:val="20"/>
          <w:lang w:val="en-AU"/>
        </w:rPr>
      </w:pPr>
      <w:r w:rsidRPr="00610B40">
        <w:rPr>
          <w:rFonts w:ascii="Arial" w:eastAsia="Times New Roman" w:hAnsi="Arial" w:cs="Arial"/>
          <w:bCs/>
          <w:sz w:val="20"/>
          <w:szCs w:val="20"/>
          <w:lang w:val="en-AU"/>
        </w:rPr>
        <w:t>Enclosed</w:t>
      </w:r>
      <w:r w:rsidRPr="00610B40">
        <w:rPr>
          <w:rFonts w:ascii="Arial" w:eastAsia="Times New Roman" w:hAnsi="Arial" w:cs="Arial"/>
          <w:bCs/>
          <w:sz w:val="20"/>
          <w:szCs w:val="20"/>
          <w:lang w:val="en-AU"/>
        </w:rPr>
        <w:tab/>
        <w:t>Confirmation of Engagement</w:t>
      </w:r>
    </w:p>
    <w:p w14:paraId="2935C9F4" w14:textId="1D633C64" w:rsidR="007C1693" w:rsidRDefault="007C1693">
      <w:pPr>
        <w:rPr>
          <w:rFonts w:ascii="Arial" w:eastAsia="Times New Roman" w:hAnsi="Arial" w:cs="Arial"/>
          <w:bCs/>
          <w:sz w:val="20"/>
          <w:szCs w:val="20"/>
          <w:lang w:val="en-AU"/>
        </w:rPr>
      </w:pPr>
      <w:r>
        <w:rPr>
          <w:rFonts w:ascii="Arial" w:eastAsia="Times New Roman" w:hAnsi="Arial" w:cs="Arial"/>
          <w:bCs/>
          <w:sz w:val="20"/>
          <w:szCs w:val="20"/>
          <w:lang w:val="en-AU"/>
        </w:rPr>
        <w:br w:type="page"/>
      </w:r>
    </w:p>
    <w:p w14:paraId="0310877F" w14:textId="77777777" w:rsidR="00610B40" w:rsidRPr="00610B40" w:rsidRDefault="00610B40" w:rsidP="005F560A">
      <w:pPr>
        <w:rPr>
          <w:rFonts w:ascii="Arial" w:eastAsia="Times New Roman" w:hAnsi="Arial" w:cs="Arial"/>
          <w:bCs/>
          <w:sz w:val="20"/>
          <w:szCs w:val="20"/>
          <w:lang w:val="en-AU"/>
        </w:rPr>
      </w:pPr>
    </w:p>
    <w:p w14:paraId="0AC381EB" w14:textId="77777777" w:rsidR="00E648E9" w:rsidRPr="00E648E9" w:rsidRDefault="00E648E9" w:rsidP="00E648E9">
      <w:pPr>
        <w:pBdr>
          <w:top w:val="single" w:sz="4" w:space="1" w:color="auto"/>
        </w:pBdr>
        <w:rPr>
          <w:rFonts w:ascii="Arial" w:eastAsia="Times New Roman" w:hAnsi="Arial" w:cs="Arial"/>
          <w:sz w:val="20"/>
          <w:szCs w:val="20"/>
          <w:lang w:val="en-AU"/>
        </w:rPr>
      </w:pPr>
    </w:p>
    <w:p w14:paraId="095BBE7C" w14:textId="26DCC156" w:rsidR="00E648E9" w:rsidRPr="00E648E9" w:rsidRDefault="00E648E9" w:rsidP="00E648E9">
      <w:pPr>
        <w:pBdr>
          <w:top w:val="single" w:sz="4" w:space="1" w:color="auto"/>
        </w:pBdr>
        <w:rPr>
          <w:rFonts w:ascii="Arial" w:eastAsia="Times New Roman" w:hAnsi="Arial" w:cs="Arial"/>
          <w:sz w:val="20"/>
          <w:szCs w:val="20"/>
          <w:lang w:val="en-AU"/>
        </w:rPr>
      </w:pPr>
      <w:r w:rsidRPr="00E648E9">
        <w:rPr>
          <w:rFonts w:ascii="Arial" w:eastAsia="Times New Roman" w:hAnsi="Arial" w:cs="Arial"/>
          <w:sz w:val="20"/>
          <w:szCs w:val="20"/>
          <w:lang w:val="en-AU"/>
        </w:rPr>
        <w:t xml:space="preserve">To </w:t>
      </w:r>
      <w:r w:rsidR="00397E00" w:rsidRPr="00397E00">
        <w:rPr>
          <w:rFonts w:ascii="Arial" w:eastAsia="Times New Roman" w:hAnsi="Arial" w:cs="Arial"/>
          <w:sz w:val="20"/>
          <w:szCs w:val="20"/>
          <w:lang w:val="en-AU"/>
        </w:rPr>
        <w:t>CLASS TEST BRAND</w:t>
      </w:r>
    </w:p>
    <w:p w14:paraId="1FA751AC" w14:textId="77777777" w:rsidR="00E648E9" w:rsidRPr="00E648E9" w:rsidRDefault="00E648E9" w:rsidP="00E648E9">
      <w:pPr>
        <w:pBdr>
          <w:top w:val="single" w:sz="4" w:space="1" w:color="auto"/>
        </w:pBdr>
        <w:rPr>
          <w:rFonts w:ascii="Arial" w:eastAsia="Times New Roman" w:hAnsi="Arial" w:cs="Arial"/>
          <w:sz w:val="20"/>
          <w:szCs w:val="20"/>
          <w:lang w:val="en-AU"/>
        </w:rPr>
      </w:pPr>
    </w:p>
    <w:p w14:paraId="70F4F6EB" w14:textId="77777777" w:rsidR="00E648E9" w:rsidRPr="00E648E9" w:rsidRDefault="00E648E9" w:rsidP="00E648E9">
      <w:pPr>
        <w:pBdr>
          <w:top w:val="single" w:sz="4" w:space="1" w:color="auto"/>
        </w:pBdr>
        <w:rPr>
          <w:rFonts w:ascii="Arial" w:eastAsia="Times New Roman" w:hAnsi="Arial" w:cs="Arial"/>
          <w:sz w:val="20"/>
          <w:szCs w:val="20"/>
          <w:lang w:val="en-AU"/>
        </w:rPr>
      </w:pPr>
      <w:r w:rsidRPr="00E648E9">
        <w:rPr>
          <w:rFonts w:ascii="Arial" w:eastAsia="Times New Roman" w:hAnsi="Arial" w:cs="Arial"/>
          <w:sz w:val="20"/>
          <w:szCs w:val="20"/>
          <w:lang w:val="en-AU"/>
        </w:rPr>
        <w:t>I/We hereby confirm your appointment as Administrator/Accountant under the above terms of engagement.</w:t>
      </w:r>
    </w:p>
    <w:p w14:paraId="00B1817F" w14:textId="77777777" w:rsidR="00E648E9" w:rsidRPr="00E648E9" w:rsidRDefault="00E648E9" w:rsidP="00E648E9">
      <w:pPr>
        <w:tabs>
          <w:tab w:val="left" w:pos="720"/>
          <w:tab w:val="center" w:pos="4320"/>
          <w:tab w:val="right" w:pos="8640"/>
        </w:tabs>
        <w:jc w:val="both"/>
        <w:rPr>
          <w:rFonts w:ascii="Arial" w:eastAsia="Times New Roman" w:hAnsi="Arial" w:cs="Times New Roman"/>
          <w:b/>
          <w:sz w:val="20"/>
          <w:szCs w:val="20"/>
          <w:lang w:val="en-AU"/>
        </w:rPr>
      </w:pPr>
    </w:p>
    <w:p w14:paraId="1A46DE6D" w14:textId="3BB38958" w:rsidR="00E648E9" w:rsidRPr="00E648E9" w:rsidRDefault="005813BC" w:rsidP="00E648E9">
      <w:pPr>
        <w:tabs>
          <w:tab w:val="left" w:pos="720"/>
          <w:tab w:val="center" w:pos="4320"/>
          <w:tab w:val="right" w:pos="8640"/>
        </w:tabs>
        <w:rPr>
          <w:rFonts w:ascii="Arial" w:eastAsia="Times New Roman" w:hAnsi="Arial" w:cs="Times New Roman"/>
          <w:sz w:val="20"/>
          <w:szCs w:val="20"/>
          <w:lang w:val="en-AU"/>
        </w:rPr>
      </w:pPr>
      <w:r>
        <w:rPr>
          <w:rFonts w:ascii="Arial" w:eastAsia="Times New Roman" w:hAnsi="Arial" w:cs="Times New Roman"/>
          <w:sz w:val="20"/>
          <w:szCs w:val="20"/>
          <w:lang w:val="en-AU"/>
        </w:rPr>
        <w:t>[</w:t>
      </w:r>
      <w:proofErr w:type="spellStart"/>
      <w:r>
        <w:rPr>
          <w:rFonts w:ascii="Arial" w:eastAsia="Times New Roman" w:hAnsi="Arial" w:cs="Times New Roman"/>
          <w:sz w:val="20"/>
          <w:szCs w:val="20"/>
          <w:lang w:val="en-AU"/>
        </w:rPr>
        <w:t>TrusteesSignatureBlock</w:t>
      </w:r>
      <w:proofErr w:type="spellEnd"/>
      <w:r>
        <w:rPr>
          <w:rFonts w:ascii="Arial" w:eastAsia="Times New Roman" w:hAnsi="Arial" w:cs="Times New Roman"/>
          <w:sz w:val="20"/>
          <w:szCs w:val="20"/>
          <w:lang w:val="en-AU"/>
        </w:rPr>
        <w:t>]</w:t>
      </w:r>
    </w:p>
    <w:p w14:paraId="2BCFCDB8" w14:textId="77777777" w:rsidR="00E648E9" w:rsidRPr="00E648E9" w:rsidRDefault="00E648E9" w:rsidP="00E648E9">
      <w:pPr>
        <w:tabs>
          <w:tab w:val="left" w:pos="720"/>
          <w:tab w:val="center" w:pos="4320"/>
          <w:tab w:val="right" w:pos="8640"/>
        </w:tabs>
        <w:jc w:val="both"/>
        <w:rPr>
          <w:rFonts w:ascii="Arial" w:eastAsia="Times New Roman" w:hAnsi="Arial" w:cs="Arial"/>
          <w:sz w:val="20"/>
          <w:szCs w:val="20"/>
          <w:lang w:val="en-AU"/>
        </w:rPr>
      </w:pPr>
    </w:p>
    <w:p w14:paraId="5E13E8AE" w14:textId="77777777" w:rsidR="00E648E9" w:rsidRPr="00E648E9" w:rsidRDefault="00E648E9" w:rsidP="00E648E9">
      <w:pPr>
        <w:tabs>
          <w:tab w:val="left" w:pos="720"/>
          <w:tab w:val="center" w:pos="4320"/>
          <w:tab w:val="right" w:pos="8640"/>
        </w:tabs>
        <w:jc w:val="both"/>
        <w:rPr>
          <w:rFonts w:ascii="Arial" w:eastAsia="Times New Roman" w:hAnsi="Arial" w:cs="Arial"/>
          <w:sz w:val="20"/>
          <w:szCs w:val="20"/>
          <w:lang w:val="en-AU"/>
        </w:rPr>
      </w:pPr>
    </w:p>
    <w:p w14:paraId="02529B1E" w14:textId="77777777" w:rsidR="00610B40" w:rsidRDefault="00610B40" w:rsidP="00E648E9">
      <w:pPr>
        <w:tabs>
          <w:tab w:val="left" w:pos="720"/>
          <w:tab w:val="center" w:pos="4320"/>
          <w:tab w:val="right" w:pos="8640"/>
        </w:tabs>
        <w:jc w:val="both"/>
        <w:rPr>
          <w:rFonts w:ascii="Arial" w:eastAsia="Times New Roman" w:hAnsi="Arial" w:cs="Arial"/>
          <w:sz w:val="20"/>
          <w:szCs w:val="20"/>
          <w:lang w:val="en-AU"/>
        </w:rPr>
      </w:pPr>
    </w:p>
    <w:p w14:paraId="00C75E91" w14:textId="77777777" w:rsidR="007C1693" w:rsidRDefault="007C1693" w:rsidP="00E648E9">
      <w:pPr>
        <w:tabs>
          <w:tab w:val="left" w:pos="720"/>
          <w:tab w:val="center" w:pos="4320"/>
          <w:tab w:val="right" w:pos="8640"/>
        </w:tabs>
        <w:jc w:val="both"/>
        <w:rPr>
          <w:rFonts w:ascii="Arial" w:eastAsia="Times New Roman" w:hAnsi="Arial" w:cs="Arial"/>
          <w:sz w:val="20"/>
          <w:szCs w:val="20"/>
          <w:lang w:val="en-AU"/>
        </w:rPr>
      </w:pPr>
    </w:p>
    <w:p w14:paraId="3CD23713" w14:textId="2C2ACB56" w:rsidR="00E648E9" w:rsidRPr="00E648E9" w:rsidRDefault="00E648E9" w:rsidP="00E648E9">
      <w:pPr>
        <w:tabs>
          <w:tab w:val="left" w:pos="720"/>
          <w:tab w:val="center" w:pos="4320"/>
          <w:tab w:val="right" w:pos="8640"/>
        </w:tabs>
        <w:jc w:val="both"/>
        <w:rPr>
          <w:rFonts w:ascii="Arial" w:eastAsia="Times New Roman" w:hAnsi="Arial" w:cs="Arial"/>
          <w:sz w:val="20"/>
          <w:szCs w:val="20"/>
          <w:lang w:val="en-AU"/>
        </w:rPr>
      </w:pPr>
      <w:proofErr w:type="gramStart"/>
      <w:r w:rsidRPr="00E648E9">
        <w:rPr>
          <w:rFonts w:ascii="Arial" w:eastAsia="Times New Roman" w:hAnsi="Arial" w:cs="Arial"/>
          <w:sz w:val="20"/>
          <w:szCs w:val="20"/>
          <w:lang w:val="en-AU"/>
        </w:rPr>
        <w:t>Date:…</w:t>
      </w:r>
      <w:proofErr w:type="gramEnd"/>
      <w:r w:rsidRPr="00E648E9">
        <w:rPr>
          <w:rFonts w:ascii="Arial" w:eastAsia="Times New Roman" w:hAnsi="Arial" w:cs="Arial"/>
          <w:sz w:val="20"/>
          <w:szCs w:val="20"/>
          <w:lang w:val="en-AU"/>
        </w:rPr>
        <w:t>…/……../………</w:t>
      </w:r>
    </w:p>
    <w:p w14:paraId="6797A1E7" w14:textId="77777777" w:rsidR="00E648E9" w:rsidRPr="00E648E9" w:rsidRDefault="00E648E9" w:rsidP="00E648E9">
      <w:pPr>
        <w:tabs>
          <w:tab w:val="left" w:pos="720"/>
          <w:tab w:val="center" w:pos="4320"/>
          <w:tab w:val="right" w:pos="8640"/>
        </w:tabs>
        <w:jc w:val="both"/>
        <w:rPr>
          <w:rFonts w:ascii="Arial" w:eastAsia="Times New Roman" w:hAnsi="Arial" w:cs="Arial"/>
          <w:sz w:val="22"/>
          <w:szCs w:val="22"/>
          <w:lang w:val="en-AU"/>
        </w:rPr>
      </w:pPr>
    </w:p>
    <w:p w14:paraId="3F2AF821" w14:textId="77777777" w:rsidR="00E648E9" w:rsidRPr="00E648E9" w:rsidRDefault="00E648E9" w:rsidP="00E648E9">
      <w:pPr>
        <w:tabs>
          <w:tab w:val="left" w:pos="720"/>
          <w:tab w:val="center" w:pos="4320"/>
          <w:tab w:val="right" w:pos="8640"/>
        </w:tabs>
        <w:jc w:val="both"/>
        <w:rPr>
          <w:rFonts w:ascii="Arial" w:eastAsia="Times New Roman" w:hAnsi="Arial" w:cs="Arial"/>
          <w:sz w:val="22"/>
          <w:szCs w:val="22"/>
          <w:lang w:val="en-AU"/>
        </w:rPr>
      </w:pPr>
    </w:p>
    <w:p w14:paraId="6E7DE254" w14:textId="77777777" w:rsidR="00E648E9" w:rsidRPr="00E648E9" w:rsidRDefault="00E648E9" w:rsidP="00E648E9">
      <w:pPr>
        <w:tabs>
          <w:tab w:val="left" w:pos="720"/>
          <w:tab w:val="center" w:pos="4320"/>
          <w:tab w:val="right" w:pos="8640"/>
        </w:tabs>
        <w:jc w:val="both"/>
        <w:rPr>
          <w:rFonts w:ascii="Arial" w:eastAsia="Times New Roman" w:hAnsi="Arial" w:cs="Arial"/>
          <w:sz w:val="22"/>
          <w:szCs w:val="22"/>
          <w:lang w:val="en-AU"/>
        </w:rPr>
      </w:pPr>
    </w:p>
    <w:p w14:paraId="6E609046" w14:textId="77777777" w:rsidR="00E648E9" w:rsidRPr="00E648E9" w:rsidRDefault="00E648E9" w:rsidP="00E648E9">
      <w:pPr>
        <w:tabs>
          <w:tab w:val="left" w:pos="720"/>
          <w:tab w:val="center" w:pos="4320"/>
          <w:tab w:val="right" w:pos="8640"/>
        </w:tabs>
        <w:jc w:val="both"/>
        <w:rPr>
          <w:rFonts w:ascii="Arial" w:eastAsia="Times New Roman" w:hAnsi="Arial" w:cs="Arial"/>
          <w:sz w:val="22"/>
          <w:szCs w:val="22"/>
          <w:lang w:val="en-AU"/>
        </w:rPr>
      </w:pPr>
    </w:p>
    <w:p w14:paraId="098BACAB" w14:textId="77777777" w:rsidR="00E648E9" w:rsidRPr="00E648E9" w:rsidRDefault="00E648E9" w:rsidP="00E648E9">
      <w:pPr>
        <w:tabs>
          <w:tab w:val="left" w:pos="720"/>
          <w:tab w:val="center" w:pos="4320"/>
          <w:tab w:val="right" w:pos="8640"/>
        </w:tabs>
        <w:jc w:val="both"/>
        <w:rPr>
          <w:rFonts w:ascii="Arial" w:eastAsia="Times New Roman" w:hAnsi="Arial" w:cs="Arial"/>
          <w:sz w:val="22"/>
          <w:szCs w:val="22"/>
          <w:lang w:val="en-AU"/>
        </w:rPr>
      </w:pPr>
    </w:p>
    <w:p w14:paraId="4E6BCA80" w14:textId="77777777" w:rsidR="00E648E9" w:rsidRPr="00E648E9" w:rsidRDefault="00E648E9" w:rsidP="00E648E9">
      <w:pPr>
        <w:spacing w:before="120" w:after="240"/>
        <w:jc w:val="both"/>
        <w:rPr>
          <w:rFonts w:ascii="Arial" w:eastAsia="Times New Roman" w:hAnsi="Arial" w:cs="Arial"/>
          <w:sz w:val="20"/>
          <w:szCs w:val="20"/>
          <w:lang w:val="en-AU"/>
        </w:rPr>
      </w:pPr>
      <w:r w:rsidRPr="00E648E9">
        <w:rPr>
          <w:rFonts w:ascii="Arial" w:eastAsia="Times New Roman" w:hAnsi="Arial" w:cs="Arial"/>
          <w:sz w:val="20"/>
          <w:szCs w:val="20"/>
          <w:lang w:val="en-AU"/>
        </w:rPr>
        <w:t>I would like to use the following option to pay for these services:</w:t>
      </w:r>
    </w:p>
    <w:p w14:paraId="18447B0D" w14:textId="77777777" w:rsidR="00E648E9" w:rsidRPr="00E648E9" w:rsidRDefault="00E648E9" w:rsidP="00E648E9">
      <w:pPr>
        <w:tabs>
          <w:tab w:val="left" w:pos="540"/>
        </w:tabs>
        <w:spacing w:before="120" w:after="240"/>
        <w:jc w:val="both"/>
        <w:rPr>
          <w:rFonts w:ascii="Times New Roman" w:eastAsia="Times New Roman" w:hAnsi="Times New Roman" w:cs="Times New Roman"/>
          <w:sz w:val="22"/>
          <w:szCs w:val="22"/>
          <w:lang w:val="en-AU"/>
        </w:rPr>
      </w:pPr>
      <w:r w:rsidRPr="00E648E9">
        <w:rPr>
          <w:rFonts w:ascii="Times New Roman" w:eastAsia="Times New Roman" w:hAnsi="Times New Roman" w:cs="Times New Roman"/>
          <w:sz w:val="32"/>
          <w:szCs w:val="32"/>
          <w:lang w:val="en-AU"/>
        </w:rPr>
        <w:sym w:font="Webdings" w:char="F063"/>
      </w:r>
      <w:r w:rsidRPr="00E648E9">
        <w:rPr>
          <w:rFonts w:ascii="Times New Roman" w:eastAsia="Times New Roman" w:hAnsi="Times New Roman" w:cs="Times New Roman"/>
          <w:sz w:val="32"/>
          <w:szCs w:val="32"/>
          <w:lang w:val="en-AU"/>
        </w:rPr>
        <w:tab/>
      </w:r>
      <w:r w:rsidRPr="00E648E9">
        <w:rPr>
          <w:rFonts w:ascii="Arial" w:eastAsia="Times New Roman" w:hAnsi="Arial" w:cs="Arial"/>
          <w:sz w:val="20"/>
          <w:szCs w:val="20"/>
          <w:lang w:val="en-AU"/>
        </w:rPr>
        <w:t>direct bank deposits in advance</w:t>
      </w:r>
    </w:p>
    <w:p w14:paraId="16316071" w14:textId="77777777" w:rsidR="00E648E9" w:rsidRPr="00E648E9" w:rsidRDefault="00E648E9" w:rsidP="006449CA">
      <w:pPr>
        <w:numPr>
          <w:ilvl w:val="0"/>
          <w:numId w:val="3"/>
        </w:numPr>
        <w:spacing w:before="120" w:after="240"/>
        <w:rPr>
          <w:rFonts w:ascii="Arial" w:eastAsia="Times New Roman" w:hAnsi="Arial" w:cs="Arial"/>
          <w:sz w:val="20"/>
          <w:szCs w:val="20"/>
          <w:lang w:val="en-AU"/>
        </w:rPr>
      </w:pPr>
      <w:r w:rsidRPr="00E648E9">
        <w:rPr>
          <w:rFonts w:ascii="Arial" w:eastAsia="Times New Roman" w:hAnsi="Arial" w:cs="Arial"/>
          <w:sz w:val="20"/>
          <w:szCs w:val="20"/>
          <w:lang w:val="en-AU"/>
        </w:rPr>
        <w:t>cheque or funds transfer at invoice due date</w:t>
      </w:r>
    </w:p>
    <w:p w14:paraId="7F4D83CC" w14:textId="77777777" w:rsidR="00E648E9" w:rsidRPr="00E648E9" w:rsidRDefault="00E648E9" w:rsidP="00E648E9">
      <w:pPr>
        <w:tabs>
          <w:tab w:val="left" w:pos="540"/>
        </w:tabs>
        <w:spacing w:before="120" w:after="120"/>
        <w:jc w:val="both"/>
        <w:rPr>
          <w:rFonts w:ascii="Times New Roman" w:eastAsia="Times New Roman" w:hAnsi="Times New Roman" w:cs="Times New Roman"/>
          <w:sz w:val="22"/>
          <w:szCs w:val="22"/>
          <w:lang w:val="en-AU"/>
        </w:rPr>
      </w:pPr>
      <w:r w:rsidRPr="00E648E9">
        <w:rPr>
          <w:rFonts w:ascii="Times New Roman" w:eastAsia="Times New Roman" w:hAnsi="Times New Roman" w:cs="Times New Roman"/>
          <w:sz w:val="32"/>
          <w:szCs w:val="32"/>
          <w:lang w:val="en-AU"/>
        </w:rPr>
        <w:sym w:font="Webdings" w:char="F063"/>
      </w:r>
      <w:r w:rsidRPr="00E648E9">
        <w:rPr>
          <w:rFonts w:ascii="Times New Roman" w:eastAsia="Times New Roman" w:hAnsi="Times New Roman" w:cs="Times New Roman"/>
          <w:sz w:val="22"/>
          <w:szCs w:val="22"/>
          <w:lang w:val="en-AU"/>
        </w:rPr>
        <w:tab/>
      </w:r>
      <w:r w:rsidRPr="00E648E9">
        <w:rPr>
          <w:rFonts w:ascii="Arial" w:eastAsia="Times New Roman" w:hAnsi="Arial" w:cs="Arial"/>
          <w:sz w:val="20"/>
          <w:szCs w:val="20"/>
          <w:lang w:val="en-AU"/>
        </w:rPr>
        <w:t>fees from Australian Tax Office refunds</w:t>
      </w:r>
    </w:p>
    <w:p w14:paraId="5BC62484" w14:textId="77777777" w:rsidR="00E648E9" w:rsidRPr="00E648E9" w:rsidRDefault="00E648E9" w:rsidP="00E648E9">
      <w:pPr>
        <w:tabs>
          <w:tab w:val="left" w:pos="720"/>
          <w:tab w:val="center" w:pos="4320"/>
          <w:tab w:val="right" w:pos="8640"/>
        </w:tabs>
        <w:jc w:val="both"/>
        <w:rPr>
          <w:rFonts w:ascii="Arial" w:eastAsia="Times New Roman" w:hAnsi="Arial" w:cs="Arial"/>
          <w:sz w:val="22"/>
          <w:szCs w:val="22"/>
          <w:lang w:val="en-AU"/>
        </w:rPr>
      </w:pPr>
    </w:p>
    <w:bookmarkEnd w:id="1"/>
    <w:p w14:paraId="36A19B8C" w14:textId="0B244187" w:rsidR="00210223" w:rsidRPr="00C257E1" w:rsidRDefault="00210223" w:rsidP="00C257E1"/>
    <w:sectPr w:rsidR="00210223" w:rsidRPr="00C257E1" w:rsidSect="00F00650">
      <w:headerReference w:type="first" r:id="rId8"/>
      <w:footerReference w:type="first" r:id="rId9"/>
      <w:pgSz w:w="11900" w:h="16840"/>
      <w:pgMar w:top="1702" w:right="1440" w:bottom="1440" w:left="1440"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A97FF" w14:textId="77777777" w:rsidR="002B06EE" w:rsidRDefault="002B06EE" w:rsidP="002A5B49">
      <w:r>
        <w:separator/>
      </w:r>
    </w:p>
  </w:endnote>
  <w:endnote w:type="continuationSeparator" w:id="0">
    <w:p w14:paraId="738FACC7" w14:textId="77777777" w:rsidR="002B06EE" w:rsidRDefault="002B06EE" w:rsidP="002A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6FE1" w14:textId="1E9EAEDD" w:rsidR="00210223" w:rsidRPr="008B017D" w:rsidRDefault="008B017D" w:rsidP="008B017D">
    <w:pPr>
      <w:pStyle w:val="Footer"/>
    </w:pPr>
    <w:r>
      <w:rPr>
        <w:noProof/>
      </w:rPr>
      <mc:AlternateContent>
        <mc:Choice Requires="wps">
          <w:drawing>
            <wp:anchor distT="0" distB="0" distL="114300" distR="114300" simplePos="0" relativeHeight="251665408" behindDoc="0" locked="0" layoutInCell="1" allowOverlap="1" wp14:anchorId="64E92D7C" wp14:editId="6082D572">
              <wp:simplePos x="0" y="0"/>
              <wp:positionH relativeFrom="margin">
                <wp:posOffset>-85725</wp:posOffset>
              </wp:positionH>
              <wp:positionV relativeFrom="paragraph">
                <wp:posOffset>-152400</wp:posOffset>
              </wp:positionV>
              <wp:extent cx="6358855" cy="0"/>
              <wp:effectExtent l="0" t="12700" r="17145" b="12700"/>
              <wp:wrapNone/>
              <wp:docPr id="3" name="Straight Connector 3"/>
              <wp:cNvGraphicFramePr/>
              <a:graphic xmlns:a="http://schemas.openxmlformats.org/drawingml/2006/main">
                <a:graphicData uri="http://schemas.microsoft.com/office/word/2010/wordprocessingShape">
                  <wps:wsp>
                    <wps:cNvCnPr/>
                    <wps:spPr>
                      <a:xfrm>
                        <a:off x="0" y="0"/>
                        <a:ext cx="635885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8DDC10" id="Straight Connector 3"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75pt,-12pt" to="493.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SwwEAANQDAAAOAAAAZHJzL2Uyb0RvYy54bWysU8tu2zAQvBfoPxC815JjOHAFyzk4aC5F&#10;YzTNBzDU0iLAF5aMJf99lrStBG2BokEuFMmdmd1ZrtY3ozXsABi1dy2fz2rOwEnfabdv+eOvb19W&#10;nMUkXCeMd9DyI0R+s/n8aT2EBq58700HyEjExWYILe9TCk1VRdmDFXHmAzgKKo9WJDrivupQDKRu&#10;TXVV19fV4LEL6CXESLe3pyDfFH2lQKZ7pSIkZlpOtaWyYlmf8lpt1qLZowi9lucyxDuqsEI7SjpJ&#10;3Yok2DPqP6SsluijV2kmva28UlpC8UBu5vVvbh56EaB4oebEMLUpfpys/HHYIdNdyxecOWHpiR4S&#10;Cr3vE9t656iBHtki92kIsSH41u3wfIphh9n0qNDmL9lhY+ntceotjIlJurxeLFer5ZIzeYlVr8SA&#10;Md2BtyxvWm60y7ZFIw7fY6JkBL1A8rVxbKBh+1ovywNWubJTLWWXjgZOsJ+gyBtlnxe5MlWwNcgO&#10;guZBSAkuzbM3SmAcoTNNaWMmYv1v4hmfqVAm7n/IE6Nk9i5NZKudx79lT+OlZHXCU/lvfOftk++O&#10;5ZVKgEanODyPeZ7Nt+dCf/0ZNy8AAAD//wMAUEsDBBQABgAIAAAAIQAbOHj84QAAAAsBAAAPAAAA&#10;ZHJzL2Rvd25yZXYueG1sTI9PS8NAEMXvgt9hGcFbu2n80zZmU6RQBLGH1tbzNjtuotnZkN020U/f&#10;EQS9zcx7vPm9fDG4RpywC7UnBZNxAgKp9KYmq2D3uhrNQISoyejGEyr4wgCL4vIi15nxPW3wtI1W&#10;cAiFTCuoYmwzKUNZodNh7Fsk1t5953TktbPSdLrncNfINEnupdM18YdKt7issPzcHp2C5dv0pbdr&#10;ev7e1U+42nzsU7veK3V9NTw+gIg4xD8z/OAzOhTMdPBHMkE0CkaTmzu28pDecil2zGfTOYjD70UW&#10;ufzfoTgDAAD//wMAUEsBAi0AFAAGAAgAAAAhALaDOJL+AAAA4QEAABMAAAAAAAAAAAAAAAAAAAAA&#10;AFtDb250ZW50X1R5cGVzXS54bWxQSwECLQAUAAYACAAAACEAOP0h/9YAAACUAQAACwAAAAAAAAAA&#10;AAAAAAAvAQAAX3JlbHMvLnJlbHNQSwECLQAUAAYACAAAACEAfbflksMBAADUAwAADgAAAAAAAAAA&#10;AAAAAAAuAgAAZHJzL2Uyb0RvYy54bWxQSwECLQAUAAYACAAAACEAGzh4/OEAAAALAQAADwAAAAAA&#10;AAAAAAAAAAAdBAAAZHJzL2Rvd25yZXYueG1sUEsFBgAAAAAEAAQA8wAAACsFAAAAAA==&#10;" strokecolor="#4579b8 [3044]" strokeweight="1.5pt">
              <w10:wrap anchorx="margin"/>
            </v:line>
          </w:pict>
        </mc:Fallback>
      </mc:AlternateContent>
    </w:r>
    <w:r>
      <w:rPr>
        <w:noProof/>
      </w:rPr>
      <w:drawing>
        <wp:anchor distT="0" distB="0" distL="114300" distR="114300" simplePos="0" relativeHeight="251664384" behindDoc="0" locked="0" layoutInCell="1" allowOverlap="1" wp14:anchorId="164369BB" wp14:editId="333BF351">
          <wp:simplePos x="0" y="0"/>
          <wp:positionH relativeFrom="margin">
            <wp:posOffset>0</wp:posOffset>
          </wp:positionH>
          <wp:positionV relativeFrom="paragraph">
            <wp:posOffset>0</wp:posOffset>
          </wp:positionV>
          <wp:extent cx="3348541" cy="228431"/>
          <wp:effectExtent l="0" t="0" r="0" b="635"/>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letterhead.jpg"/>
                  <pic:cNvPicPr/>
                </pic:nvPicPr>
                <pic:blipFill rotWithShape="1">
                  <a:blip r:embed="rId1">
                    <a:extLst>
                      <a:ext uri="{28A0092B-C50C-407E-A947-70E740481C1C}">
                        <a14:useLocalDpi xmlns:a14="http://schemas.microsoft.com/office/drawing/2010/main" val="0"/>
                      </a:ext>
                    </a:extLst>
                  </a:blip>
                  <a:srcRect l="51306" t="39782"/>
                  <a:stretch/>
                </pic:blipFill>
                <pic:spPr bwMode="auto">
                  <a:xfrm>
                    <a:off x="0" y="0"/>
                    <a:ext cx="3348541" cy="2284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948A0" w14:textId="77777777" w:rsidR="002B06EE" w:rsidRDefault="002B06EE" w:rsidP="002A5B49">
      <w:r>
        <w:separator/>
      </w:r>
    </w:p>
  </w:footnote>
  <w:footnote w:type="continuationSeparator" w:id="0">
    <w:p w14:paraId="4728F093" w14:textId="77777777" w:rsidR="002B06EE" w:rsidRDefault="002B06EE" w:rsidP="002A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F1C6" w14:textId="7812DC25" w:rsidR="00F00650" w:rsidRDefault="00F00650" w:rsidP="00F00650">
    <w:pPr>
      <w:pStyle w:val="Header"/>
    </w:pPr>
    <w:r>
      <w:rPr>
        <w:noProof/>
      </w:rPr>
      <w:drawing>
        <wp:anchor distT="0" distB="0" distL="114300" distR="114300" simplePos="0" relativeHeight="251662336" behindDoc="0" locked="0" layoutInCell="1" allowOverlap="1" wp14:anchorId="05B0E43E" wp14:editId="6D1C4E78">
          <wp:simplePos x="0" y="0"/>
          <wp:positionH relativeFrom="margin">
            <wp:align>left</wp:align>
          </wp:positionH>
          <wp:positionV relativeFrom="paragraph">
            <wp:posOffset>-38735</wp:posOffset>
          </wp:positionV>
          <wp:extent cx="1669409" cy="471950"/>
          <wp:effectExtent l="0" t="0" r="762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ASS_RGB_Horz_Col_Grad.jpg"/>
                  <pic:cNvPicPr/>
                </pic:nvPicPr>
                <pic:blipFill>
                  <a:blip r:embed="rId1">
                    <a:extLst>
                      <a:ext uri="{28A0092B-C50C-407E-A947-70E740481C1C}">
                        <a14:useLocalDpi xmlns:a14="http://schemas.microsoft.com/office/drawing/2010/main" val="0"/>
                      </a:ext>
                    </a:extLst>
                  </a:blip>
                  <a:stretch>
                    <a:fillRect/>
                  </a:stretch>
                </pic:blipFill>
                <pic:spPr>
                  <a:xfrm>
                    <a:off x="0" y="0"/>
                    <a:ext cx="1669409" cy="471950"/>
                  </a:xfrm>
                  <a:prstGeom prst="rect">
                    <a:avLst/>
                  </a:prstGeom>
                </pic:spPr>
              </pic:pic>
            </a:graphicData>
          </a:graphic>
          <wp14:sizeRelH relativeFrom="page">
            <wp14:pctWidth>0</wp14:pctWidth>
          </wp14:sizeRelH>
          <wp14:sizeRelV relativeFrom="page">
            <wp14:pctHeight>0</wp14:pctHeight>
          </wp14:sizeRelV>
        </wp:anchor>
      </w:drawing>
    </w:r>
  </w:p>
  <w:p w14:paraId="4DC7BBBD" w14:textId="167A9781" w:rsidR="00210223" w:rsidRDefault="00210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2165"/>
    <w:multiLevelType w:val="hybridMultilevel"/>
    <w:tmpl w:val="A61E6DD6"/>
    <w:lvl w:ilvl="0" w:tplc="8D206DB2">
      <w:numFmt w:val="bullet"/>
      <w:lvlText w:val=""/>
      <w:lvlJc w:val="left"/>
      <w:pPr>
        <w:tabs>
          <w:tab w:val="num" w:pos="360"/>
        </w:tabs>
        <w:ind w:left="360" w:hanging="360"/>
      </w:pPr>
      <w:rPr>
        <w:rFonts w:ascii="Webdings" w:eastAsia="Times New Roman" w:hAnsi="Webdings" w:cs="Times New Roman" w:hint="default"/>
        <w:sz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F7774"/>
    <w:multiLevelType w:val="hybridMultilevel"/>
    <w:tmpl w:val="EDECF582"/>
    <w:lvl w:ilvl="0" w:tplc="E6A6039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5A033C"/>
    <w:multiLevelType w:val="hybridMultilevel"/>
    <w:tmpl w:val="AA04C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A56921"/>
    <w:multiLevelType w:val="hybridMultilevel"/>
    <w:tmpl w:val="CAB4D9E0"/>
    <w:lvl w:ilvl="0" w:tplc="AF5601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473BDC"/>
    <w:multiLevelType w:val="hybridMultilevel"/>
    <w:tmpl w:val="64DE2632"/>
    <w:lvl w:ilvl="0" w:tplc="0C090001">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F6481F"/>
    <w:multiLevelType w:val="hybridMultilevel"/>
    <w:tmpl w:val="1D50DD34"/>
    <w:lvl w:ilvl="0" w:tplc="0C090001">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C712D3"/>
    <w:multiLevelType w:val="hybridMultilevel"/>
    <w:tmpl w:val="CDFE0F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FD565C"/>
    <w:multiLevelType w:val="hybridMultilevel"/>
    <w:tmpl w:val="B03C6D38"/>
    <w:lvl w:ilvl="0" w:tplc="AF5601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AAB40EC"/>
    <w:multiLevelType w:val="hybridMultilevel"/>
    <w:tmpl w:val="7CDC613E"/>
    <w:lvl w:ilvl="0" w:tplc="3C8663BC">
      <w:start w:val="1"/>
      <w:numFmt w:val="bullet"/>
      <w:lvlText w:val="●"/>
      <w:lvlJc w:val="left"/>
      <w:pPr>
        <w:tabs>
          <w:tab w:val="num" w:pos="360"/>
        </w:tabs>
        <w:ind w:left="360" w:hanging="360"/>
      </w:pPr>
      <w:rPr>
        <w:rFonts w:ascii="Arial" w:hAnsi="Aria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E874C8"/>
    <w:multiLevelType w:val="hybridMultilevel"/>
    <w:tmpl w:val="BF5CBD72"/>
    <w:lvl w:ilvl="0" w:tplc="8D206DB2">
      <w:numFmt w:val="bullet"/>
      <w:lvlText w:val=""/>
      <w:lvlJc w:val="left"/>
      <w:pPr>
        <w:tabs>
          <w:tab w:val="num" w:pos="360"/>
        </w:tabs>
        <w:ind w:left="360" w:hanging="360"/>
      </w:pPr>
      <w:rPr>
        <w:rFonts w:ascii="Webdings" w:eastAsia="Times New Roman" w:hAnsi="Webdings" w:cs="Times New Roman" w:hint="default"/>
        <w:sz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324922"/>
    <w:multiLevelType w:val="hybridMultilevel"/>
    <w:tmpl w:val="9D565C22"/>
    <w:lvl w:ilvl="0" w:tplc="AF5601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E4018AB"/>
    <w:multiLevelType w:val="hybridMultilevel"/>
    <w:tmpl w:val="01DA718E"/>
    <w:lvl w:ilvl="0" w:tplc="04090001">
      <w:start w:val="1"/>
      <w:numFmt w:val="bullet"/>
      <w:lvlText w:val=""/>
      <w:lvlJc w:val="left"/>
      <w:pPr>
        <w:tabs>
          <w:tab w:val="num" w:pos="360"/>
        </w:tabs>
        <w:ind w:left="360" w:hanging="360"/>
      </w:pPr>
      <w:rPr>
        <w:rFonts w:ascii="Symbol" w:hAnsi="Symbol" w:hint="default"/>
        <w:sz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49C0CC8"/>
    <w:multiLevelType w:val="hybridMultilevel"/>
    <w:tmpl w:val="F8465CF6"/>
    <w:lvl w:ilvl="0" w:tplc="8D206DB2">
      <w:numFmt w:val="bullet"/>
      <w:lvlText w:val=""/>
      <w:lvlJc w:val="left"/>
      <w:pPr>
        <w:tabs>
          <w:tab w:val="num" w:pos="360"/>
        </w:tabs>
        <w:ind w:left="360" w:hanging="360"/>
      </w:pPr>
      <w:rPr>
        <w:rFonts w:ascii="Webdings" w:eastAsia="Times New Roman" w:hAnsi="Webdings" w:cs="Times New Roman" w:hint="default"/>
        <w:sz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F10618"/>
    <w:multiLevelType w:val="hybridMultilevel"/>
    <w:tmpl w:val="0A04BA64"/>
    <w:lvl w:ilvl="0" w:tplc="8D206DB2">
      <w:numFmt w:val="bullet"/>
      <w:lvlText w:val=""/>
      <w:lvlJc w:val="left"/>
      <w:pPr>
        <w:tabs>
          <w:tab w:val="num" w:pos="360"/>
        </w:tabs>
        <w:ind w:left="360" w:hanging="360"/>
      </w:pPr>
      <w:rPr>
        <w:rFonts w:ascii="Webdings" w:eastAsia="Times New Roman" w:hAnsi="Webdings" w:cs="Times New Roman" w:hint="default"/>
        <w:sz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10055D9"/>
    <w:multiLevelType w:val="hybridMultilevel"/>
    <w:tmpl w:val="D9EAA08C"/>
    <w:lvl w:ilvl="0" w:tplc="8D206DB2">
      <w:numFmt w:val="bullet"/>
      <w:lvlText w:val=""/>
      <w:lvlJc w:val="left"/>
      <w:pPr>
        <w:tabs>
          <w:tab w:val="num" w:pos="540"/>
        </w:tabs>
        <w:ind w:left="540" w:hanging="540"/>
      </w:pPr>
      <w:rPr>
        <w:rFonts w:ascii="Webdings" w:eastAsia="Times New Roman" w:hAnsi="Webdings" w:cs="Times New Roman" w:hint="default"/>
        <w:sz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26A0A7F"/>
    <w:multiLevelType w:val="hybridMultilevel"/>
    <w:tmpl w:val="D19A9D62"/>
    <w:lvl w:ilvl="0" w:tplc="8D206DB2">
      <w:numFmt w:val="bullet"/>
      <w:lvlText w:val=""/>
      <w:lvlJc w:val="left"/>
      <w:pPr>
        <w:tabs>
          <w:tab w:val="num" w:pos="360"/>
        </w:tabs>
        <w:ind w:left="360" w:hanging="360"/>
      </w:pPr>
      <w:rPr>
        <w:rFonts w:ascii="Webdings" w:eastAsia="Times New Roman" w:hAnsi="Webdings" w:cs="Times New Roman" w:hint="default"/>
        <w:sz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
  </w:num>
  <w:num w:numId="3">
    <w:abstractNumId w:val="14"/>
  </w:num>
  <w:num w:numId="4">
    <w:abstractNumId w:val="13"/>
  </w:num>
  <w:num w:numId="5">
    <w:abstractNumId w:val="5"/>
  </w:num>
  <w:num w:numId="6">
    <w:abstractNumId w:val="4"/>
  </w:num>
  <w:num w:numId="7">
    <w:abstractNumId w:val="0"/>
  </w:num>
  <w:num w:numId="8">
    <w:abstractNumId w:val="11"/>
  </w:num>
  <w:num w:numId="9">
    <w:abstractNumId w:val="1"/>
  </w:num>
  <w:num w:numId="10">
    <w:abstractNumId w:val="9"/>
  </w:num>
  <w:num w:numId="11">
    <w:abstractNumId w:val="7"/>
  </w:num>
  <w:num w:numId="12">
    <w:abstractNumId w:val="15"/>
  </w:num>
  <w:num w:numId="13">
    <w:abstractNumId w:val="10"/>
  </w:num>
  <w:num w:numId="14">
    <w:abstractNumId w:val="12"/>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49"/>
    <w:rsid w:val="00020A8C"/>
    <w:rsid w:val="00051F77"/>
    <w:rsid w:val="000D450F"/>
    <w:rsid w:val="000E7D2B"/>
    <w:rsid w:val="001011F9"/>
    <w:rsid w:val="001D7BC4"/>
    <w:rsid w:val="001E4E99"/>
    <w:rsid w:val="001F0EBB"/>
    <w:rsid w:val="00210223"/>
    <w:rsid w:val="00225C31"/>
    <w:rsid w:val="002A5B49"/>
    <w:rsid w:val="002B06EE"/>
    <w:rsid w:val="00397E00"/>
    <w:rsid w:val="004D68AB"/>
    <w:rsid w:val="00504D40"/>
    <w:rsid w:val="005813BC"/>
    <w:rsid w:val="005A42C8"/>
    <w:rsid w:val="005E39BA"/>
    <w:rsid w:val="005F560A"/>
    <w:rsid w:val="00610B40"/>
    <w:rsid w:val="006449CA"/>
    <w:rsid w:val="007C1693"/>
    <w:rsid w:val="00831F20"/>
    <w:rsid w:val="0084626A"/>
    <w:rsid w:val="008B017D"/>
    <w:rsid w:val="008B526B"/>
    <w:rsid w:val="00A50437"/>
    <w:rsid w:val="00AA2AD2"/>
    <w:rsid w:val="00B40333"/>
    <w:rsid w:val="00C257E1"/>
    <w:rsid w:val="00CA26B4"/>
    <w:rsid w:val="00CB27D0"/>
    <w:rsid w:val="00CB6C70"/>
    <w:rsid w:val="00CF118F"/>
    <w:rsid w:val="00E648E9"/>
    <w:rsid w:val="00E97D87"/>
    <w:rsid w:val="00EE7812"/>
    <w:rsid w:val="00F00650"/>
    <w:rsid w:val="00F53EBB"/>
    <w:rsid w:val="00F93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9A855F"/>
  <w14:defaultImageDpi w14:val="300"/>
  <w15:docId w15:val="{E91778C0-34B4-4DD6-B368-D5E4D4D9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B49"/>
    <w:pPr>
      <w:tabs>
        <w:tab w:val="center" w:pos="4320"/>
        <w:tab w:val="right" w:pos="8640"/>
      </w:tabs>
    </w:pPr>
  </w:style>
  <w:style w:type="character" w:customStyle="1" w:styleId="HeaderChar">
    <w:name w:val="Header Char"/>
    <w:basedOn w:val="DefaultParagraphFont"/>
    <w:link w:val="Header"/>
    <w:uiPriority w:val="99"/>
    <w:rsid w:val="002A5B49"/>
  </w:style>
  <w:style w:type="paragraph" w:styleId="Footer">
    <w:name w:val="footer"/>
    <w:basedOn w:val="Normal"/>
    <w:link w:val="FooterChar"/>
    <w:uiPriority w:val="99"/>
    <w:unhideWhenUsed/>
    <w:rsid w:val="002A5B49"/>
    <w:pPr>
      <w:tabs>
        <w:tab w:val="center" w:pos="4320"/>
        <w:tab w:val="right" w:pos="8640"/>
      </w:tabs>
    </w:pPr>
  </w:style>
  <w:style w:type="character" w:customStyle="1" w:styleId="FooterChar">
    <w:name w:val="Footer Char"/>
    <w:basedOn w:val="DefaultParagraphFont"/>
    <w:link w:val="Footer"/>
    <w:uiPriority w:val="99"/>
    <w:rsid w:val="002A5B49"/>
  </w:style>
  <w:style w:type="paragraph" w:styleId="BalloonText">
    <w:name w:val="Balloon Text"/>
    <w:basedOn w:val="Normal"/>
    <w:link w:val="BalloonTextChar"/>
    <w:uiPriority w:val="99"/>
    <w:semiHidden/>
    <w:unhideWhenUsed/>
    <w:rsid w:val="002A5B49"/>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B49"/>
    <w:rPr>
      <w:rFonts w:ascii="Lucida Grande" w:hAnsi="Lucida Grande"/>
      <w:sz w:val="18"/>
      <w:szCs w:val="18"/>
    </w:rPr>
  </w:style>
  <w:style w:type="paragraph" w:styleId="EndnoteText">
    <w:name w:val="endnote text"/>
    <w:basedOn w:val="Normal"/>
    <w:link w:val="EndnoteTextChar"/>
    <w:uiPriority w:val="99"/>
    <w:semiHidden/>
    <w:unhideWhenUsed/>
    <w:rsid w:val="00F939A3"/>
    <w:rPr>
      <w:sz w:val="20"/>
      <w:szCs w:val="20"/>
    </w:rPr>
  </w:style>
  <w:style w:type="character" w:customStyle="1" w:styleId="EndnoteTextChar">
    <w:name w:val="Endnote Text Char"/>
    <w:basedOn w:val="DefaultParagraphFont"/>
    <w:link w:val="EndnoteText"/>
    <w:uiPriority w:val="99"/>
    <w:semiHidden/>
    <w:rsid w:val="00F939A3"/>
    <w:rPr>
      <w:sz w:val="20"/>
      <w:szCs w:val="20"/>
    </w:rPr>
  </w:style>
  <w:style w:type="character" w:styleId="EndnoteReference">
    <w:name w:val="endnote reference"/>
    <w:basedOn w:val="DefaultParagraphFont"/>
    <w:uiPriority w:val="99"/>
    <w:semiHidden/>
    <w:unhideWhenUsed/>
    <w:rsid w:val="00F939A3"/>
    <w:rPr>
      <w:vertAlign w:val="superscript"/>
    </w:rPr>
  </w:style>
  <w:style w:type="paragraph" w:styleId="FootnoteText">
    <w:name w:val="footnote text"/>
    <w:basedOn w:val="Normal"/>
    <w:link w:val="FootnoteTextChar"/>
    <w:uiPriority w:val="99"/>
    <w:semiHidden/>
    <w:unhideWhenUsed/>
    <w:rsid w:val="00F939A3"/>
    <w:rPr>
      <w:sz w:val="20"/>
      <w:szCs w:val="20"/>
    </w:rPr>
  </w:style>
  <w:style w:type="character" w:customStyle="1" w:styleId="FootnoteTextChar">
    <w:name w:val="Footnote Text Char"/>
    <w:basedOn w:val="DefaultParagraphFont"/>
    <w:link w:val="FootnoteText"/>
    <w:uiPriority w:val="99"/>
    <w:semiHidden/>
    <w:rsid w:val="00F939A3"/>
    <w:rPr>
      <w:sz w:val="20"/>
      <w:szCs w:val="20"/>
    </w:rPr>
  </w:style>
  <w:style w:type="character" w:styleId="FootnoteReference">
    <w:name w:val="footnote reference"/>
    <w:basedOn w:val="DefaultParagraphFont"/>
    <w:uiPriority w:val="99"/>
    <w:semiHidden/>
    <w:unhideWhenUsed/>
    <w:rsid w:val="00F939A3"/>
    <w:rPr>
      <w:vertAlign w:val="superscript"/>
    </w:rPr>
  </w:style>
  <w:style w:type="table" w:styleId="TableGrid">
    <w:name w:val="Table Grid"/>
    <w:basedOn w:val="TableNormal"/>
    <w:uiPriority w:val="59"/>
    <w:rsid w:val="00A50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085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65B7-BE13-4A90-8E52-01DF281D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Gloo Advertising</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Braslin</dc:creator>
  <cp:keywords/>
  <dc:description/>
  <cp:lastModifiedBy>Chris Ly</cp:lastModifiedBy>
  <cp:revision>11</cp:revision>
  <dcterms:created xsi:type="dcterms:W3CDTF">2019-08-23T03:15:00Z</dcterms:created>
  <dcterms:modified xsi:type="dcterms:W3CDTF">2020-05-07T02:22:00Z</dcterms:modified>
</cp:coreProperties>
</file>